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AC876" w14:textId="3351AD56" w:rsidR="00D604FB" w:rsidRDefault="00D604FB" w:rsidP="00D604FB">
      <w:pPr>
        <w:spacing w:line="276" w:lineRule="auto"/>
        <w:ind w:firstLine="0"/>
        <w:rPr>
          <w:rFonts w:ascii="Garamond" w:hAnsi="Garamond" w:cs="Times New Roman"/>
          <w:b/>
          <w:sz w:val="32"/>
          <w:szCs w:val="32"/>
          <w:u w:val="single"/>
        </w:rPr>
      </w:pPr>
      <w:bookmarkStart w:id="0" w:name="_Hlk36133644"/>
      <w:proofErr w:type="gramStart"/>
      <w:r w:rsidRPr="003142B0">
        <w:rPr>
          <w:rFonts w:ascii="Garamond" w:hAnsi="Garamond" w:cs="Times New Roman"/>
          <w:b/>
          <w:sz w:val="32"/>
          <w:szCs w:val="32"/>
          <w:u w:val="single"/>
        </w:rPr>
        <w:t>s</w:t>
      </w:r>
      <w:proofErr w:type="gramEnd"/>
      <w:r w:rsidRPr="003142B0">
        <w:rPr>
          <w:rFonts w:ascii="Garamond" w:hAnsi="Garamond" w:cs="Times New Roman"/>
          <w:b/>
          <w:sz w:val="32"/>
          <w:szCs w:val="32"/>
          <w:u w:val="single"/>
        </w:rPr>
        <w:sym w:font="Wingdings" w:char="F0B6"/>
      </w:r>
      <w:r w:rsidRPr="003142B0">
        <w:rPr>
          <w:rFonts w:ascii="Garamond" w:hAnsi="Garamond" w:cs="Times New Roman"/>
          <w:b/>
          <w:sz w:val="32"/>
          <w:szCs w:val="32"/>
          <w:u w:val="single"/>
        </w:rPr>
        <w:t xml:space="preserve">h draft of </w:t>
      </w:r>
      <w:r w:rsidR="00F27D0D">
        <w:rPr>
          <w:rFonts w:ascii="Garamond" w:hAnsi="Garamond" w:cs="Times New Roman"/>
          <w:b/>
          <w:sz w:val="32"/>
          <w:szCs w:val="32"/>
          <w:u w:val="single"/>
        </w:rPr>
        <w:t>August 23</w:t>
      </w:r>
    </w:p>
    <w:p w14:paraId="37428B84" w14:textId="77777777" w:rsidR="00D604FB" w:rsidRPr="003142B0" w:rsidRDefault="00D604FB" w:rsidP="00D604FB">
      <w:pPr>
        <w:spacing w:line="276" w:lineRule="auto"/>
        <w:ind w:firstLine="0"/>
        <w:rPr>
          <w:rFonts w:ascii="Garamond" w:hAnsi="Garamond" w:cs="Times New Roman"/>
          <w:b/>
          <w:sz w:val="32"/>
          <w:szCs w:val="32"/>
          <w:u w:val="single"/>
        </w:rPr>
      </w:pPr>
    </w:p>
    <w:bookmarkEnd w:id="0"/>
    <w:p w14:paraId="3CA94AEF" w14:textId="2CE31A80" w:rsidR="006A266E" w:rsidRPr="000F3752" w:rsidRDefault="00D604FB" w:rsidP="006A266E">
      <w:pPr>
        <w:spacing w:after="80" w:line="276" w:lineRule="auto"/>
        <w:ind w:right="93" w:firstLine="0"/>
        <w:jc w:val="center"/>
        <w:rPr>
          <w:b/>
          <w:sz w:val="48"/>
          <w:szCs w:val="48"/>
        </w:rPr>
      </w:pPr>
      <w:r w:rsidRPr="000F3752">
        <w:rPr>
          <w:b/>
          <w:sz w:val="48"/>
          <w:szCs w:val="48"/>
        </w:rPr>
        <w:t>Letter of Intent</w:t>
      </w:r>
    </w:p>
    <w:p w14:paraId="2FDE6553" w14:textId="0C682D90" w:rsidR="000F3752" w:rsidRPr="000F3752" w:rsidRDefault="000F3752" w:rsidP="006A266E">
      <w:pPr>
        <w:spacing w:after="80" w:line="276" w:lineRule="auto"/>
        <w:ind w:right="93" w:firstLine="0"/>
        <w:jc w:val="center"/>
        <w:rPr>
          <w:b/>
          <w:sz w:val="36"/>
          <w:szCs w:val="36"/>
          <w:u w:val="single"/>
        </w:rPr>
      </w:pPr>
      <w:proofErr w:type="gramStart"/>
      <w:r w:rsidRPr="000F3752">
        <w:rPr>
          <w:b/>
          <w:sz w:val="36"/>
          <w:szCs w:val="36"/>
          <w:u w:val="single"/>
        </w:rPr>
        <w:t>for</w:t>
      </w:r>
      <w:proofErr w:type="gramEnd"/>
      <w:r w:rsidRPr="000F3752">
        <w:rPr>
          <w:b/>
          <w:sz w:val="36"/>
          <w:szCs w:val="36"/>
          <w:u w:val="single"/>
        </w:rPr>
        <w:t xml:space="preserve"> a new parking deck in Chapel Hill</w:t>
      </w:r>
    </w:p>
    <w:p w14:paraId="2DB9D6F3" w14:textId="77777777" w:rsidR="00D604FB" w:rsidRPr="003763E1" w:rsidRDefault="00D604FB" w:rsidP="006A266E">
      <w:pPr>
        <w:spacing w:after="80" w:line="276" w:lineRule="auto"/>
        <w:ind w:right="93" w:firstLine="0"/>
        <w:jc w:val="center"/>
        <w:rPr>
          <w:sz w:val="36"/>
          <w:szCs w:val="36"/>
        </w:rPr>
      </w:pPr>
    </w:p>
    <w:p w14:paraId="45AC743D" w14:textId="5F7393D5" w:rsidR="006A266E" w:rsidRPr="003763E1" w:rsidRDefault="00F27D0D" w:rsidP="00D604FB">
      <w:pPr>
        <w:spacing w:after="80" w:line="276" w:lineRule="auto"/>
        <w:ind w:left="42" w:right="0" w:firstLine="0"/>
        <w:jc w:val="center"/>
        <w:rPr>
          <w:szCs w:val="28"/>
        </w:rPr>
      </w:pPr>
      <w:r>
        <w:rPr>
          <w:szCs w:val="28"/>
        </w:rPr>
        <w:t>September</w:t>
      </w:r>
      <w:r w:rsidR="00D604FB">
        <w:rPr>
          <w:szCs w:val="28"/>
        </w:rPr>
        <w:t xml:space="preserve"> _____</w:t>
      </w:r>
      <w:r w:rsidR="00D604FB" w:rsidRPr="003763E1">
        <w:rPr>
          <w:szCs w:val="28"/>
        </w:rPr>
        <w:t>, 2020</w:t>
      </w:r>
    </w:p>
    <w:p w14:paraId="0AB2E053" w14:textId="0B547685" w:rsidR="00D604FB" w:rsidRDefault="00D604FB" w:rsidP="006A266E">
      <w:pPr>
        <w:spacing w:after="80" w:line="276" w:lineRule="auto"/>
        <w:ind w:left="-15" w:right="0"/>
        <w:rPr>
          <w:szCs w:val="28"/>
        </w:rPr>
      </w:pPr>
    </w:p>
    <w:p w14:paraId="42537FCB" w14:textId="6FFB392E" w:rsidR="00D604FB" w:rsidRDefault="00D604FB" w:rsidP="00D604FB">
      <w:pPr>
        <w:spacing w:after="80" w:line="276" w:lineRule="auto"/>
        <w:ind w:left="-15" w:right="0"/>
        <w:rPr>
          <w:rFonts w:eastAsia="Segoe UI" w:cs="Segoe UI"/>
          <w:szCs w:val="28"/>
          <w:vertAlign w:val="subscript"/>
        </w:rPr>
      </w:pPr>
      <w:r>
        <w:rPr>
          <w:szCs w:val="28"/>
        </w:rPr>
        <w:t xml:space="preserve">The Board of Governors of </w:t>
      </w:r>
      <w:r w:rsidR="009167F9">
        <w:rPr>
          <w:szCs w:val="28"/>
        </w:rPr>
        <w:t>T</w:t>
      </w:r>
      <w:r>
        <w:rPr>
          <w:szCs w:val="28"/>
        </w:rPr>
        <w:t xml:space="preserve">he University of North Carolina (“UNC”) and </w:t>
      </w:r>
      <w:r w:rsidRPr="003763E1">
        <w:rPr>
          <w:szCs w:val="28"/>
        </w:rPr>
        <w:t xml:space="preserve">the Town of Chapel Hill, North Carolina (the “Town”), </w:t>
      </w:r>
      <w:r>
        <w:rPr>
          <w:szCs w:val="28"/>
        </w:rPr>
        <w:t xml:space="preserve">state their intent to cooperate in the development of a new parking deck in downtown Chapel Hill, </w:t>
      </w:r>
      <w:r w:rsidR="004050E6">
        <w:rPr>
          <w:szCs w:val="28"/>
        </w:rPr>
        <w:t>as provided in</w:t>
      </w:r>
      <w:r>
        <w:rPr>
          <w:szCs w:val="28"/>
        </w:rPr>
        <w:t xml:space="preserve"> this </w:t>
      </w:r>
      <w:r w:rsidR="00BD1D14">
        <w:rPr>
          <w:szCs w:val="28"/>
        </w:rPr>
        <w:t>Letter of Intent</w:t>
      </w:r>
      <w:r w:rsidR="001B0FE0">
        <w:rPr>
          <w:szCs w:val="28"/>
        </w:rPr>
        <w:t>.</w:t>
      </w:r>
    </w:p>
    <w:p w14:paraId="08EDF3F3" w14:textId="2BB45ADD" w:rsidR="00D604FB" w:rsidRDefault="00D604FB" w:rsidP="00D604FB">
      <w:pPr>
        <w:spacing w:line="276" w:lineRule="auto"/>
        <w:ind w:firstLine="0"/>
      </w:pPr>
    </w:p>
    <w:p w14:paraId="0C07F7D6" w14:textId="77777777" w:rsidR="00D604FB" w:rsidRDefault="00D604FB" w:rsidP="00D604FB">
      <w:pPr>
        <w:spacing w:line="276" w:lineRule="auto"/>
        <w:ind w:firstLine="0"/>
      </w:pPr>
    </w:p>
    <w:p w14:paraId="410EA2DB" w14:textId="6E124612" w:rsidR="00D604FB" w:rsidRPr="000F3752" w:rsidRDefault="00BD1D14" w:rsidP="00D604FB">
      <w:pPr>
        <w:spacing w:line="276" w:lineRule="auto"/>
        <w:ind w:firstLine="0"/>
        <w:rPr>
          <w:b/>
          <w:bCs/>
          <w:u w:val="single"/>
        </w:rPr>
      </w:pPr>
      <w:r>
        <w:rPr>
          <w:b/>
          <w:bCs/>
          <w:u w:val="single"/>
        </w:rPr>
        <w:t>1.</w:t>
      </w:r>
      <w:r>
        <w:rPr>
          <w:b/>
          <w:bCs/>
          <w:u w:val="single"/>
        </w:rPr>
        <w:tab/>
      </w:r>
      <w:r w:rsidR="00D604FB" w:rsidRPr="000F3752">
        <w:rPr>
          <w:b/>
          <w:bCs/>
          <w:u w:val="single"/>
        </w:rPr>
        <w:t>The Project</w:t>
      </w:r>
    </w:p>
    <w:p w14:paraId="21CEAFD9" w14:textId="113CD80C" w:rsidR="00D604FB" w:rsidRDefault="00D604FB" w:rsidP="00D604FB">
      <w:pPr>
        <w:spacing w:line="276" w:lineRule="auto"/>
        <w:ind w:firstLine="0"/>
      </w:pPr>
    </w:p>
    <w:p w14:paraId="66391162" w14:textId="33D48BDE" w:rsidR="00D604FB" w:rsidRDefault="00D604FB" w:rsidP="00D604FB">
      <w:pPr>
        <w:spacing w:line="276" w:lineRule="auto"/>
        <w:ind w:firstLine="0"/>
      </w:pPr>
      <w:r>
        <w:tab/>
        <w:t xml:space="preserve">The Town is undertaking a project (the “Project”) to plan, design, build </w:t>
      </w:r>
      <w:proofErr w:type="gramStart"/>
      <w:r>
        <w:t>and</w:t>
      </w:r>
      <w:proofErr w:type="gramEnd"/>
      <w:r>
        <w:t xml:space="preserve"> otherwise place in service a new parking deck </w:t>
      </w:r>
      <w:r>
        <w:rPr>
          <w:szCs w:val="28"/>
        </w:rPr>
        <w:t xml:space="preserve">(the “New Deck”) </w:t>
      </w:r>
      <w:r>
        <w:t xml:space="preserve">having approximately 1,100 standard parking spaces with an entrance on Rosemary Street in Chapel Hill between Columbia and Henderson Streets. The Town intends to begin construction of the New Deck by the end of </w:t>
      </w:r>
      <w:r w:rsidR="00F27D0D">
        <w:t>March 2021</w:t>
      </w:r>
      <w:r>
        <w:t xml:space="preserve">, and expects </w:t>
      </w:r>
      <w:r w:rsidR="004050E6">
        <w:t xml:space="preserve">to place </w:t>
      </w:r>
      <w:r>
        <w:t xml:space="preserve">the New Deck in service by </w:t>
      </w:r>
      <w:r w:rsidR="00F27D0D">
        <w:t>February</w:t>
      </w:r>
      <w:r w:rsidR="00F27D0D">
        <w:t xml:space="preserve"> 1, </w:t>
      </w:r>
      <w:r w:rsidR="00F27D0D">
        <w:t>2022</w:t>
      </w:r>
      <w:r>
        <w:t xml:space="preserve">. The Town estimates a total cost for the New Deck of approximately </w:t>
      </w:r>
      <w:r w:rsidR="001B0FE0">
        <w:t>$</w:t>
      </w:r>
      <w:r w:rsidR="001B0FE0">
        <w:t>32,500</w:t>
      </w:r>
      <w:r w:rsidR="001B0FE0">
        <w:t>,000.</w:t>
      </w:r>
    </w:p>
    <w:p w14:paraId="0E434BED" w14:textId="77777777" w:rsidR="00D604FB" w:rsidRDefault="00D604FB" w:rsidP="00D604FB">
      <w:pPr>
        <w:spacing w:line="276" w:lineRule="auto"/>
        <w:ind w:firstLine="0"/>
      </w:pPr>
    </w:p>
    <w:p w14:paraId="7A72F228" w14:textId="37D5765F" w:rsidR="00D604FB" w:rsidRDefault="000D2EDF" w:rsidP="000D2EDF">
      <w:pPr>
        <w:spacing w:line="276" w:lineRule="auto"/>
        <w:ind w:firstLine="720"/>
      </w:pPr>
      <w:r>
        <w:t>The parties believe that the New Deck will benefit UNC by making additional parking available in downtown Chapel Hill as</w:t>
      </w:r>
      <w:r w:rsidR="004050E6">
        <w:t xml:space="preserve"> UNC</w:t>
      </w:r>
      <w:r>
        <w:t xml:space="preserve"> expands its presence of employees and activities in Chapel Hill’s core downtown.</w:t>
      </w:r>
    </w:p>
    <w:p w14:paraId="638FF438" w14:textId="2498E974" w:rsidR="000D2EDF" w:rsidRDefault="000D2EDF">
      <w:pPr>
        <w:spacing w:line="276" w:lineRule="auto"/>
        <w:ind w:firstLine="0"/>
      </w:pPr>
    </w:p>
    <w:p w14:paraId="53F29682" w14:textId="7C068BCD" w:rsidR="000D2EDF" w:rsidRDefault="000D2EDF" w:rsidP="000D2EDF">
      <w:pPr>
        <w:spacing w:line="276" w:lineRule="auto"/>
        <w:ind w:firstLine="0"/>
      </w:pPr>
      <w:r>
        <w:tab/>
        <w:t xml:space="preserve">To encourage the Town to undertake the Project, UNC </w:t>
      </w:r>
      <w:r w:rsidR="001B0FE0">
        <w:t>will</w:t>
      </w:r>
      <w:r>
        <w:t xml:space="preserve"> contribute to the initial cost and the on-going maintenance of the New Deck. The Town is undertaking the Project in partial consideration of UNC’s expressed intent. </w:t>
      </w:r>
    </w:p>
    <w:p w14:paraId="28D095DA" w14:textId="77777777" w:rsidR="000D2EDF" w:rsidRDefault="000D2EDF" w:rsidP="000D2EDF">
      <w:pPr>
        <w:spacing w:line="276" w:lineRule="auto"/>
        <w:ind w:firstLine="0"/>
      </w:pPr>
    </w:p>
    <w:p w14:paraId="3246B7B7" w14:textId="33612C58" w:rsidR="000D2EDF" w:rsidRPr="000F3752" w:rsidRDefault="00BD1D14" w:rsidP="000D2EDF">
      <w:pPr>
        <w:spacing w:line="276" w:lineRule="auto"/>
        <w:ind w:firstLine="0"/>
        <w:rPr>
          <w:b/>
          <w:bCs/>
          <w:u w:val="single"/>
        </w:rPr>
      </w:pPr>
      <w:r>
        <w:rPr>
          <w:b/>
          <w:bCs/>
          <w:u w:val="single"/>
        </w:rPr>
        <w:lastRenderedPageBreak/>
        <w:t>2.</w:t>
      </w:r>
      <w:r>
        <w:rPr>
          <w:b/>
          <w:bCs/>
          <w:u w:val="single"/>
        </w:rPr>
        <w:tab/>
      </w:r>
      <w:r w:rsidR="000F3752" w:rsidRPr="000F3752">
        <w:rPr>
          <w:b/>
          <w:bCs/>
          <w:u w:val="single"/>
        </w:rPr>
        <w:t>UNC’s i</w:t>
      </w:r>
      <w:r w:rsidR="000D2EDF" w:rsidRPr="000F3752">
        <w:rPr>
          <w:b/>
          <w:bCs/>
          <w:u w:val="single"/>
        </w:rPr>
        <w:t>nitial contribution</w:t>
      </w:r>
    </w:p>
    <w:p w14:paraId="38B5529A" w14:textId="1F2EB95C" w:rsidR="000D2EDF" w:rsidRDefault="000D2EDF" w:rsidP="000D2EDF">
      <w:pPr>
        <w:spacing w:line="276" w:lineRule="auto"/>
        <w:ind w:firstLine="0"/>
      </w:pPr>
    </w:p>
    <w:p w14:paraId="5E89C8F9" w14:textId="222E349B" w:rsidR="000D2EDF" w:rsidRDefault="000D2EDF" w:rsidP="000D2EDF">
      <w:pPr>
        <w:spacing w:line="276" w:lineRule="auto"/>
        <w:ind w:firstLine="0"/>
      </w:pPr>
      <w:r>
        <w:tab/>
      </w:r>
      <w:r w:rsidRPr="000D2EDF">
        <w:rPr>
          <w:u w:val="single"/>
        </w:rPr>
        <w:t>Amount</w:t>
      </w:r>
      <w:r>
        <w:t xml:space="preserve">. Subject to Section </w:t>
      </w:r>
      <w:r w:rsidR="001B0FE0">
        <w:t>4</w:t>
      </w:r>
      <w:r>
        <w:t xml:space="preserve">, UNC will pay to the Town a share of the cost of the New Deck, calculated as </w:t>
      </w:r>
      <w:r w:rsidR="004050E6">
        <w:t>follows:</w:t>
      </w:r>
    </w:p>
    <w:p w14:paraId="35CD9A45" w14:textId="2BA40DC7" w:rsidR="000D2EDF" w:rsidRDefault="000D2EDF" w:rsidP="000D2EDF">
      <w:pPr>
        <w:spacing w:line="276" w:lineRule="auto"/>
        <w:ind w:firstLine="0"/>
      </w:pPr>
    </w:p>
    <w:p w14:paraId="4FB1546C" w14:textId="5BB90149" w:rsidR="000D2EDF" w:rsidRDefault="000D2EDF" w:rsidP="000D2EDF">
      <w:pPr>
        <w:spacing w:line="276" w:lineRule="auto"/>
        <w:ind w:firstLine="0"/>
      </w:pPr>
      <w:r>
        <w:tab/>
      </w:r>
      <w:r w:rsidR="00FC7566">
        <w:tab/>
        <w:t>*</w:t>
      </w:r>
      <w:r w:rsidR="00FC7566">
        <w:tab/>
      </w:r>
      <w:r>
        <w:t xml:space="preserve">The total cost of the New Deck, </w:t>
      </w:r>
      <w:r w:rsidR="001B0FE0">
        <w:t xml:space="preserve">determined as described below and </w:t>
      </w:r>
      <w:r>
        <w:t>as certified by the</w:t>
      </w:r>
      <w:r>
        <w:t xml:space="preserve"> </w:t>
      </w:r>
      <w:r w:rsidR="00DC01E0">
        <w:t>Town’s</w:t>
      </w:r>
      <w:r w:rsidR="00DC01E0">
        <w:t xml:space="preserve"> </w:t>
      </w:r>
      <w:r>
        <w:t>general contractor at the time the New Deck is granted its certificate of occupancy and is available for service;</w:t>
      </w:r>
    </w:p>
    <w:p w14:paraId="704D6C93" w14:textId="654B319F" w:rsidR="000D2EDF" w:rsidRDefault="000D2EDF" w:rsidP="000D2EDF">
      <w:pPr>
        <w:spacing w:line="276" w:lineRule="auto"/>
        <w:ind w:firstLine="0"/>
      </w:pPr>
    </w:p>
    <w:p w14:paraId="10BB8219" w14:textId="6CE630F1" w:rsidR="000D2EDF" w:rsidRDefault="000D2EDF" w:rsidP="000D2EDF">
      <w:pPr>
        <w:spacing w:line="276" w:lineRule="auto"/>
        <w:ind w:firstLine="0"/>
      </w:pPr>
      <w:r>
        <w:tab/>
      </w:r>
      <w:r w:rsidR="00FC7566">
        <w:tab/>
        <w:t>*</w:t>
      </w:r>
      <w:r w:rsidR="00FC7566">
        <w:tab/>
      </w:r>
      <w:r>
        <w:t xml:space="preserve">Divided by the final number of standard parking spaces at the time of occupancy; </w:t>
      </w:r>
    </w:p>
    <w:p w14:paraId="224A0E7E" w14:textId="0E1ACA7F" w:rsidR="000D2EDF" w:rsidRDefault="000D2EDF" w:rsidP="000D2EDF">
      <w:pPr>
        <w:spacing w:line="276" w:lineRule="auto"/>
        <w:ind w:firstLine="0"/>
      </w:pPr>
    </w:p>
    <w:p w14:paraId="34D731FE" w14:textId="497C7920" w:rsidR="000D2EDF" w:rsidRDefault="000D2EDF" w:rsidP="000D2EDF">
      <w:pPr>
        <w:spacing w:line="276" w:lineRule="auto"/>
        <w:ind w:firstLine="0"/>
      </w:pPr>
      <w:r>
        <w:tab/>
      </w:r>
      <w:r w:rsidR="00FC7566">
        <w:tab/>
        <w:t>*</w:t>
      </w:r>
      <w:r w:rsidR="00FC7566">
        <w:tab/>
      </w:r>
      <w:r>
        <w:t>Multiplied by 100.</w:t>
      </w:r>
    </w:p>
    <w:p w14:paraId="71DE7480" w14:textId="7E284A9B" w:rsidR="000D2EDF" w:rsidRDefault="000D2EDF" w:rsidP="000D2EDF">
      <w:pPr>
        <w:spacing w:line="276" w:lineRule="auto"/>
        <w:ind w:firstLine="0"/>
      </w:pPr>
    </w:p>
    <w:p w14:paraId="6AC3231A" w14:textId="0D0AC6EF" w:rsidR="000D2EDF" w:rsidRDefault="000D2EDF" w:rsidP="00734280">
      <w:pPr>
        <w:spacing w:line="276" w:lineRule="auto"/>
        <w:ind w:firstLine="720"/>
      </w:pPr>
      <w:r>
        <w:t xml:space="preserve">Based on the current estimates of approximately </w:t>
      </w:r>
      <w:r w:rsidR="001B0FE0">
        <w:t>$</w:t>
      </w:r>
      <w:r w:rsidR="001B0FE0">
        <w:t>32,500</w:t>
      </w:r>
      <w:r w:rsidR="001B0FE0">
        <w:t xml:space="preserve">,000 </w:t>
      </w:r>
      <w:r>
        <w:t>for New Deck construction and 1,100 parking spaces, the parties estimate the UNC initial contribution will be approximately $</w:t>
      </w:r>
      <w:r w:rsidR="001B0FE0">
        <w:t>2,</w:t>
      </w:r>
      <w:r w:rsidR="001B0FE0">
        <w:t>954,545</w:t>
      </w:r>
      <w:r>
        <w:t xml:space="preserve">. </w:t>
      </w:r>
      <w:r w:rsidR="00175A2F">
        <w:t>UNC expects that funds will be available for this payment from _____________ [funding source].</w:t>
      </w:r>
      <w:r w:rsidR="001B0FE0" w:rsidRPr="001B0FE0">
        <w:t xml:space="preserve"> </w:t>
      </w:r>
    </w:p>
    <w:p w14:paraId="2F246AA9" w14:textId="231CA3B2" w:rsidR="000D2EDF" w:rsidRDefault="000D2EDF">
      <w:pPr>
        <w:spacing w:line="276" w:lineRule="auto"/>
        <w:ind w:firstLine="0"/>
      </w:pPr>
    </w:p>
    <w:p w14:paraId="13FCB7ED" w14:textId="717E7572" w:rsidR="00734280" w:rsidRDefault="000D2EDF" w:rsidP="00734280">
      <w:pPr>
        <w:spacing w:line="276" w:lineRule="auto"/>
        <w:ind w:firstLine="720"/>
      </w:pPr>
      <w:r>
        <w:t>The New Deck total cost</w:t>
      </w:r>
      <w:r w:rsidR="004050E6">
        <w:t xml:space="preserve"> will include all soft costs, including design, permitting, engineering and costs of real estate entitlements. </w:t>
      </w:r>
      <w:r w:rsidR="00734280">
        <w:t xml:space="preserve">It will include all costs of real estate </w:t>
      </w:r>
      <w:r w:rsidR="001B0FE0">
        <w:t>used in</w:t>
      </w:r>
      <w:r w:rsidR="00734280">
        <w:t xml:space="preserve"> the Project. It will include all construction costs and the Town’s financing costs. It will not include any amounts representing interest payable by the Town. </w:t>
      </w:r>
    </w:p>
    <w:p w14:paraId="7ECFA8DD" w14:textId="7F8E2EA7" w:rsidR="000D2EDF" w:rsidRDefault="000D2EDF">
      <w:pPr>
        <w:spacing w:line="276" w:lineRule="auto"/>
        <w:ind w:firstLine="0"/>
      </w:pPr>
    </w:p>
    <w:p w14:paraId="0CA0ACFD" w14:textId="23B39155" w:rsidR="000D2EDF" w:rsidRDefault="000D2EDF">
      <w:pPr>
        <w:spacing w:line="276" w:lineRule="auto"/>
        <w:ind w:firstLine="0"/>
      </w:pPr>
      <w:r>
        <w:tab/>
      </w:r>
      <w:r w:rsidRPr="001E7556">
        <w:rPr>
          <w:u w:val="single"/>
        </w:rPr>
        <w:t>Timing.</w:t>
      </w:r>
      <w:r>
        <w:tab/>
      </w:r>
      <w:r w:rsidR="001E7556">
        <w:t xml:space="preserve">The Town will present an invoice to UNC for its initial contribution promptly upon the New Deck’s being placed in service, but not before </w:t>
      </w:r>
      <w:r w:rsidR="001B0FE0">
        <w:t>March</w:t>
      </w:r>
      <w:r w:rsidR="001B0FE0">
        <w:t xml:space="preserve"> </w:t>
      </w:r>
      <w:r w:rsidR="001E7556">
        <w:t xml:space="preserve">1, </w:t>
      </w:r>
      <w:r w:rsidR="001E7556">
        <w:t>202</w:t>
      </w:r>
      <w:r w:rsidR="001B0FE0">
        <w:t>2</w:t>
      </w:r>
      <w:r w:rsidR="001E7556">
        <w:t>. The Town will include information as to its calculation of the initial contribution. By the 30</w:t>
      </w:r>
      <w:r w:rsidR="001E7556" w:rsidRPr="001E7556">
        <w:rPr>
          <w:vertAlign w:val="superscript"/>
        </w:rPr>
        <w:t>th</w:t>
      </w:r>
      <w:r w:rsidR="001E7556">
        <w:t xml:space="preserve"> day following the date the Town delivers the invoice, UNC will pay any amount not in dispute and will state the amount of any dispute (and UNC’s reasons for dispute) to the Town. The parties will then work together to resolve the dispute.</w:t>
      </w:r>
    </w:p>
    <w:p w14:paraId="4C356C9B" w14:textId="389445E2" w:rsidR="001E7556" w:rsidRDefault="001E7556">
      <w:pPr>
        <w:spacing w:line="276" w:lineRule="auto"/>
        <w:ind w:firstLine="0"/>
      </w:pPr>
    </w:p>
    <w:p w14:paraId="2B49C532" w14:textId="35888808" w:rsidR="001E7556" w:rsidRDefault="001E7556">
      <w:pPr>
        <w:spacing w:line="276" w:lineRule="auto"/>
        <w:ind w:firstLine="0"/>
      </w:pPr>
      <w:r>
        <w:lastRenderedPageBreak/>
        <w:tab/>
        <w:t xml:space="preserve">By way of illustration: if the Town builds a deck of 1,100 spaces and states a total </w:t>
      </w:r>
      <w:r w:rsidR="00DC01E0">
        <w:t>New Deck</w:t>
      </w:r>
      <w:r>
        <w:t xml:space="preserve"> cost of $</w:t>
      </w:r>
      <w:r w:rsidR="001B0FE0">
        <w:t>32,500</w:t>
      </w:r>
      <w:r w:rsidR="001B0FE0">
        <w:t>,000</w:t>
      </w:r>
      <w:r>
        <w:t xml:space="preserve">, it will present an invoice for </w:t>
      </w:r>
      <w:r w:rsidR="00734280">
        <w:t>$2,</w:t>
      </w:r>
      <w:r w:rsidR="001B0FE0">
        <w:t>954,545</w:t>
      </w:r>
      <w:r>
        <w:t xml:space="preserve">. Assume the </w:t>
      </w:r>
      <w:r w:rsidR="004050E6">
        <w:t xml:space="preserve">Town delivers the </w:t>
      </w:r>
      <w:r>
        <w:t xml:space="preserve">invoice on </w:t>
      </w:r>
      <w:r w:rsidR="001B0FE0">
        <w:t>April</w:t>
      </w:r>
      <w:r>
        <w:t xml:space="preserve"> 1, </w:t>
      </w:r>
      <w:r>
        <w:t>202</w:t>
      </w:r>
      <w:r w:rsidR="001B0FE0">
        <w:t>2</w:t>
      </w:r>
      <w:r>
        <w:t xml:space="preserve">, and assume UNC disputes $1,000,000 of the certified costs. Then by </w:t>
      </w:r>
      <w:r w:rsidR="001B0FE0">
        <w:t>May</w:t>
      </w:r>
      <w:r w:rsidR="001B0FE0">
        <w:t xml:space="preserve"> </w:t>
      </w:r>
      <w:r>
        <w:t xml:space="preserve">1, </w:t>
      </w:r>
      <w:r>
        <w:t>202</w:t>
      </w:r>
      <w:r w:rsidR="001B0FE0">
        <w:t>2</w:t>
      </w:r>
      <w:r>
        <w:t>, UNC must pay the Town $</w:t>
      </w:r>
      <w:r w:rsidR="001B0FE0">
        <w:t>2,</w:t>
      </w:r>
      <w:r w:rsidR="001B0FE0">
        <w:t>863,636</w:t>
      </w:r>
      <w:r>
        <w:t xml:space="preserve"> and state the reasons for its dispute of the remaining $1,000,000 of costs.</w:t>
      </w:r>
    </w:p>
    <w:p w14:paraId="59559ADD" w14:textId="4423088C" w:rsidR="001E7556" w:rsidRDefault="001E7556">
      <w:pPr>
        <w:spacing w:line="276" w:lineRule="auto"/>
        <w:ind w:firstLine="0"/>
      </w:pPr>
    </w:p>
    <w:p w14:paraId="0F0BAACB" w14:textId="544F216B" w:rsidR="001E7556" w:rsidRPr="000F3752" w:rsidRDefault="00BD1D14">
      <w:pPr>
        <w:spacing w:line="276" w:lineRule="auto"/>
        <w:ind w:firstLine="0"/>
        <w:rPr>
          <w:b/>
          <w:bCs/>
          <w:u w:val="single"/>
        </w:rPr>
      </w:pPr>
      <w:r>
        <w:rPr>
          <w:b/>
          <w:bCs/>
          <w:u w:val="single"/>
        </w:rPr>
        <w:t>3.</w:t>
      </w:r>
      <w:r>
        <w:rPr>
          <w:b/>
          <w:bCs/>
          <w:u w:val="single"/>
        </w:rPr>
        <w:tab/>
      </w:r>
      <w:r w:rsidR="000F3752" w:rsidRPr="000F3752">
        <w:rPr>
          <w:b/>
          <w:bCs/>
          <w:u w:val="single"/>
        </w:rPr>
        <w:t>UNC’s m</w:t>
      </w:r>
      <w:r w:rsidR="001E7556" w:rsidRPr="000F3752">
        <w:rPr>
          <w:b/>
          <w:bCs/>
          <w:u w:val="single"/>
        </w:rPr>
        <w:t xml:space="preserve">aintenance </w:t>
      </w:r>
      <w:r w:rsidR="000F3752" w:rsidRPr="000F3752">
        <w:rPr>
          <w:b/>
          <w:bCs/>
          <w:u w:val="single"/>
        </w:rPr>
        <w:t>payments</w:t>
      </w:r>
    </w:p>
    <w:p w14:paraId="02B00A78" w14:textId="368E5D0F" w:rsidR="001E7556" w:rsidRDefault="001E7556">
      <w:pPr>
        <w:spacing w:line="276" w:lineRule="auto"/>
        <w:ind w:firstLine="0"/>
      </w:pPr>
    </w:p>
    <w:p w14:paraId="3DC77244" w14:textId="51D75CD8" w:rsidR="000F3752" w:rsidRDefault="001E7556">
      <w:pPr>
        <w:spacing w:line="276" w:lineRule="auto"/>
        <w:ind w:firstLine="0"/>
      </w:pPr>
      <w:r>
        <w:tab/>
        <w:t xml:space="preserve">Subject to Section </w:t>
      </w:r>
      <w:r w:rsidR="00DC01E0">
        <w:t>4</w:t>
      </w:r>
      <w:r>
        <w:t xml:space="preserve">, UNC will pay to the Town </w:t>
      </w:r>
      <w:r w:rsidR="009460FF">
        <w:t>an</w:t>
      </w:r>
      <w:r>
        <w:t xml:space="preserve"> annual maintenance fee</w:t>
      </w:r>
      <w:r w:rsidR="004050E6">
        <w:t xml:space="preserve">, calculated </w:t>
      </w:r>
      <w:r w:rsidR="000F3752">
        <w:t>as follows:</w:t>
      </w:r>
    </w:p>
    <w:p w14:paraId="674AF23B" w14:textId="413B9D85" w:rsidR="000F3752" w:rsidRDefault="000F3752">
      <w:pPr>
        <w:spacing w:line="276" w:lineRule="auto"/>
        <w:ind w:firstLine="0"/>
      </w:pPr>
    </w:p>
    <w:p w14:paraId="2716DA39" w14:textId="416184D1" w:rsidR="000F3752" w:rsidRDefault="000F3752">
      <w:pPr>
        <w:spacing w:line="276" w:lineRule="auto"/>
        <w:ind w:firstLine="0"/>
      </w:pPr>
      <w:r>
        <w:tab/>
      </w:r>
      <w:r>
        <w:tab/>
        <w:t>*</w:t>
      </w:r>
      <w:r>
        <w:tab/>
        <w:t>$400 per space</w:t>
      </w:r>
    </w:p>
    <w:p w14:paraId="313A0D96" w14:textId="1B27F5F5" w:rsidR="000F3752" w:rsidRDefault="000F3752">
      <w:pPr>
        <w:spacing w:line="276" w:lineRule="auto"/>
        <w:ind w:firstLine="0"/>
      </w:pPr>
    </w:p>
    <w:p w14:paraId="67136FE6" w14:textId="014643F8" w:rsidR="000F3752" w:rsidRDefault="000F3752" w:rsidP="004050E6">
      <w:pPr>
        <w:tabs>
          <w:tab w:val="left" w:pos="720"/>
          <w:tab w:val="left" w:pos="1440"/>
          <w:tab w:val="left" w:pos="2160"/>
          <w:tab w:val="left" w:pos="2880"/>
          <w:tab w:val="left" w:pos="3600"/>
          <w:tab w:val="left" w:pos="4320"/>
          <w:tab w:val="left" w:pos="7522"/>
        </w:tabs>
        <w:spacing w:line="276" w:lineRule="auto"/>
        <w:ind w:firstLine="0"/>
      </w:pPr>
      <w:r>
        <w:tab/>
      </w:r>
      <w:r>
        <w:tab/>
        <w:t>*</w:t>
      </w:r>
      <w:r>
        <w:tab/>
      </w:r>
      <w:r w:rsidR="00734280">
        <w:t xml:space="preserve">Multiplied by </w:t>
      </w:r>
      <w:r>
        <w:t>100 spaces</w:t>
      </w:r>
      <w:r w:rsidR="004050E6">
        <w:tab/>
      </w:r>
      <w:r w:rsidR="004050E6">
        <w:tab/>
      </w:r>
    </w:p>
    <w:p w14:paraId="4616D7BD" w14:textId="755F5967" w:rsidR="000F3752" w:rsidRDefault="000F3752">
      <w:pPr>
        <w:spacing w:line="276" w:lineRule="auto"/>
        <w:ind w:firstLine="0"/>
      </w:pPr>
    </w:p>
    <w:p w14:paraId="65F5CC43" w14:textId="14258F41" w:rsidR="000F3752" w:rsidRDefault="000F3752">
      <w:pPr>
        <w:spacing w:line="276" w:lineRule="auto"/>
        <w:ind w:firstLine="0"/>
      </w:pPr>
      <w:r>
        <w:tab/>
      </w:r>
      <w:r>
        <w:tab/>
        <w:t>*</w:t>
      </w:r>
      <w:r>
        <w:tab/>
      </w:r>
      <w:r w:rsidR="00734280">
        <w:t>Multiplied by an inflation adjustment, as described below.</w:t>
      </w:r>
    </w:p>
    <w:p w14:paraId="41A5CA9B" w14:textId="77777777" w:rsidR="004050E6" w:rsidRDefault="004050E6">
      <w:pPr>
        <w:spacing w:line="276" w:lineRule="auto"/>
        <w:ind w:firstLine="0"/>
      </w:pPr>
    </w:p>
    <w:p w14:paraId="1520DCCE" w14:textId="0AEC4ADB" w:rsidR="000F3752" w:rsidRDefault="004050E6" w:rsidP="00734280">
      <w:pPr>
        <w:spacing w:line="276" w:lineRule="auto"/>
        <w:ind w:firstLine="720"/>
      </w:pPr>
      <w:r>
        <w:t xml:space="preserve">The Town will submit an invoice to UNC annually by each July 1, beginning with the first July 1 after the New Deck is placed in service. UNC will pay each invoice by the succeeding August 1. This process will continue </w:t>
      </w:r>
      <w:r w:rsidR="00734280">
        <w:t>so long as the New Deck remains in service.</w:t>
      </w:r>
      <w:r>
        <w:t xml:space="preserve"> UNC expects that funds will be available for this payment from _____________ [funding source].</w:t>
      </w:r>
    </w:p>
    <w:p w14:paraId="26005EA5" w14:textId="773BA46C" w:rsidR="00734280" w:rsidRDefault="00734280">
      <w:pPr>
        <w:spacing w:line="276" w:lineRule="auto"/>
        <w:ind w:firstLine="0"/>
      </w:pPr>
    </w:p>
    <w:p w14:paraId="461FC430" w14:textId="7F7C835E" w:rsidR="00734280" w:rsidRDefault="00734280">
      <w:pPr>
        <w:spacing w:line="276" w:lineRule="auto"/>
        <w:ind w:firstLine="0"/>
      </w:pPr>
      <w:r>
        <w:tab/>
        <w:t>The inflation adjustment for each year will be the cumulative change in the United States producer price index, as published by the United States Bureau of Labor Statistics (or any successor index), from the January 1 preceding the first invoice through the relevant invoice date. The Town will not apply an inflation adjustment to the first invoice and the adjustment will never be less than zero.</w:t>
      </w:r>
      <w:r w:rsidR="00750748">
        <w:t xml:space="preserve"> The parties will work together to establish a corresponding index if the baseline of the stated index is restated.</w:t>
      </w:r>
    </w:p>
    <w:p w14:paraId="0E4CDCAA" w14:textId="77777777" w:rsidR="004050E6" w:rsidRDefault="004050E6">
      <w:pPr>
        <w:spacing w:line="276" w:lineRule="auto"/>
        <w:ind w:firstLine="0"/>
      </w:pPr>
    </w:p>
    <w:p w14:paraId="6E085DC9" w14:textId="4E119E50" w:rsidR="000F3752" w:rsidRDefault="00175A2F" w:rsidP="009167F9">
      <w:pPr>
        <w:spacing w:line="276" w:lineRule="auto"/>
        <w:ind w:firstLine="720"/>
      </w:pPr>
      <w:r>
        <w:t xml:space="preserve">UNC is required to make these annual payments so long as </w:t>
      </w:r>
      <w:r w:rsidR="009167F9">
        <w:t xml:space="preserve">parking has been available in the New Deck as provided in Section 4 for at least 330 of the </w:t>
      </w:r>
      <w:r w:rsidR="009167F9">
        <w:lastRenderedPageBreak/>
        <w:t xml:space="preserve">365 calendar days preceding the invoice date. If the parking has been available for less than 330 days, the Town will adjust the invoice amount by multiplying the amount otherwise due </w:t>
      </w:r>
      <w:r w:rsidR="00E03541">
        <w:t>by a fraction, t</w:t>
      </w:r>
      <w:r w:rsidR="009167F9">
        <w:t xml:space="preserve">he numerator of which is the total number of days parking was available and the denominator of which is 365. The first invoice will not, however, be </w:t>
      </w:r>
      <w:r w:rsidR="009460FF">
        <w:t>pro-rated</w:t>
      </w:r>
      <w:r w:rsidR="009167F9">
        <w:t xml:space="preserve"> to adjust for a partial year.</w:t>
      </w:r>
    </w:p>
    <w:p w14:paraId="5AB31BD2" w14:textId="77777777" w:rsidR="004050E6" w:rsidRDefault="004050E6" w:rsidP="009167F9">
      <w:pPr>
        <w:spacing w:line="276" w:lineRule="auto"/>
        <w:ind w:firstLine="720"/>
      </w:pPr>
    </w:p>
    <w:p w14:paraId="44B805E0" w14:textId="62C64C79" w:rsidR="009167F9" w:rsidRDefault="009167F9">
      <w:pPr>
        <w:spacing w:line="276" w:lineRule="auto"/>
        <w:ind w:firstLine="0"/>
      </w:pPr>
      <w:r>
        <w:tab/>
        <w:t>The Town must keep the New Deck in good operating condition, but the Town is not required to account to UNC for the use of the annual maintenance payments.</w:t>
      </w:r>
    </w:p>
    <w:p w14:paraId="27907BAA" w14:textId="6CE501B2" w:rsidR="00BD1D14" w:rsidRDefault="00BD1D14" w:rsidP="00BD1D14">
      <w:pPr>
        <w:spacing w:line="276" w:lineRule="auto"/>
        <w:ind w:firstLine="0"/>
      </w:pPr>
    </w:p>
    <w:p w14:paraId="3C69F99B" w14:textId="77777777" w:rsidR="00175A2F" w:rsidRPr="00A72908" w:rsidRDefault="00175A2F" w:rsidP="00BD1D14">
      <w:pPr>
        <w:spacing w:line="276" w:lineRule="auto"/>
        <w:ind w:firstLine="0"/>
        <w:rPr>
          <w:b/>
          <w:u w:val="single"/>
        </w:rPr>
      </w:pPr>
    </w:p>
    <w:p w14:paraId="093ACDE6" w14:textId="480A3CAE" w:rsidR="00BD1D14" w:rsidRPr="00175A2F" w:rsidRDefault="001B0FE0" w:rsidP="00BD1D14">
      <w:pPr>
        <w:spacing w:line="276" w:lineRule="auto"/>
        <w:ind w:firstLine="0"/>
        <w:rPr>
          <w:b/>
          <w:bCs/>
          <w:u w:val="single"/>
        </w:rPr>
      </w:pPr>
      <w:r>
        <w:rPr>
          <w:b/>
          <w:bCs/>
          <w:u w:val="single"/>
        </w:rPr>
        <w:t>4</w:t>
      </w:r>
      <w:r w:rsidR="00BD1D14" w:rsidRPr="00175A2F">
        <w:rPr>
          <w:b/>
          <w:bCs/>
          <w:u w:val="single"/>
        </w:rPr>
        <w:t>.</w:t>
      </w:r>
      <w:r w:rsidR="00BD1D14" w:rsidRPr="00175A2F">
        <w:rPr>
          <w:b/>
          <w:bCs/>
          <w:u w:val="single"/>
        </w:rPr>
        <w:tab/>
        <w:t>Nature of this commitment</w:t>
      </w:r>
    </w:p>
    <w:p w14:paraId="7F93B33C" w14:textId="604FF603" w:rsidR="00BD1D14" w:rsidRDefault="00BD1D14" w:rsidP="00BD1D14">
      <w:pPr>
        <w:spacing w:line="276" w:lineRule="auto"/>
        <w:ind w:firstLine="0"/>
      </w:pPr>
    </w:p>
    <w:p w14:paraId="25983C6A" w14:textId="22EF4B4D" w:rsidR="00175A2F" w:rsidRDefault="00BD1D14" w:rsidP="00BD1D14">
      <w:pPr>
        <w:spacing w:line="276" w:lineRule="auto"/>
        <w:ind w:firstLine="0"/>
      </w:pPr>
      <w:r>
        <w:tab/>
        <w:t xml:space="preserve">This </w:t>
      </w:r>
      <w:r>
        <w:t>L</w:t>
      </w:r>
      <w:r w:rsidR="001B0FE0">
        <w:t>etter of Intent</w:t>
      </w:r>
      <w:r w:rsidR="001B0FE0">
        <w:t xml:space="preserve"> </w:t>
      </w:r>
      <w:r>
        <w:t xml:space="preserve">states the current intent of the parties. </w:t>
      </w:r>
      <w:r w:rsidR="004050E6">
        <w:t xml:space="preserve">The parties agree that upon the signing and delivery of this </w:t>
      </w:r>
      <w:r w:rsidR="001B0FE0">
        <w:t>Letter of Intent</w:t>
      </w:r>
      <w:r w:rsidR="004050E6">
        <w:t>, they will begin to negotiate a definitive agreement to confirm their mutual obligations.</w:t>
      </w:r>
    </w:p>
    <w:p w14:paraId="624052CA" w14:textId="77777777" w:rsidR="00175A2F" w:rsidRDefault="00175A2F" w:rsidP="00175A2F">
      <w:pPr>
        <w:spacing w:line="276" w:lineRule="auto"/>
        <w:ind w:firstLine="720"/>
      </w:pPr>
    </w:p>
    <w:p w14:paraId="1BF0FF3E" w14:textId="24A15089" w:rsidR="00175A2F" w:rsidRDefault="00175A2F" w:rsidP="00175A2F">
      <w:pPr>
        <w:spacing w:line="276" w:lineRule="auto"/>
        <w:ind w:firstLine="720"/>
      </w:pPr>
      <w:r>
        <w:t xml:space="preserve">Neither party, however, has a duty beyond negotiation with due diligence and good faith. </w:t>
      </w:r>
      <w:r w:rsidRPr="003763E1">
        <w:rPr>
          <w:szCs w:val="28"/>
        </w:rPr>
        <w:t xml:space="preserve">Any party can cease negotiations at any time if it has acted in good faith and with due diligence to that point. </w:t>
      </w:r>
      <w:r w:rsidRPr="003763E1">
        <w:rPr>
          <w:rFonts w:eastAsia="Segoe UI" w:cs="Segoe UI"/>
          <w:szCs w:val="28"/>
          <w:vertAlign w:val="subscript"/>
        </w:rPr>
        <w:t xml:space="preserve"> </w:t>
      </w:r>
      <w:r>
        <w:t xml:space="preserve">Without a definitive agreement, </w:t>
      </w:r>
      <w:r w:rsidR="004050E6">
        <w:t xml:space="preserve">however, </w:t>
      </w:r>
      <w:r>
        <w:t xml:space="preserve">UNC has no obligations under Sections </w:t>
      </w:r>
      <w:r w:rsidR="00C249ED">
        <w:t>2</w:t>
      </w:r>
      <w:r>
        <w:t xml:space="preserve"> and </w:t>
      </w:r>
      <w:r w:rsidR="00C249ED">
        <w:t>3</w:t>
      </w:r>
      <w:r w:rsidR="001B0FE0">
        <w:t>.</w:t>
      </w:r>
      <w:r w:rsidR="001B0FE0">
        <w:t xml:space="preserve"> </w:t>
      </w:r>
      <w:r w:rsidR="00230882">
        <w:t>T</w:t>
      </w:r>
      <w:r>
        <w:t xml:space="preserve">he Town has no obligation, in any case, to undertake or continue the Project. </w:t>
      </w:r>
    </w:p>
    <w:p w14:paraId="43CA6D43" w14:textId="77777777" w:rsidR="009167F9" w:rsidRDefault="009167F9">
      <w:pPr>
        <w:spacing w:after="160" w:line="259" w:lineRule="auto"/>
        <w:ind w:right="0" w:firstLine="0"/>
        <w:jc w:val="left"/>
      </w:pPr>
    </w:p>
    <w:p w14:paraId="5543BACD" w14:textId="77777777" w:rsidR="009167F9" w:rsidRDefault="009167F9">
      <w:pPr>
        <w:spacing w:after="160" w:line="259" w:lineRule="auto"/>
        <w:ind w:right="0" w:firstLine="0"/>
        <w:jc w:val="left"/>
      </w:pPr>
    </w:p>
    <w:p w14:paraId="1A269BF8" w14:textId="06F7773C" w:rsidR="009167F9" w:rsidRPr="004050E6" w:rsidRDefault="009167F9" w:rsidP="009167F9">
      <w:pPr>
        <w:spacing w:after="160" w:line="259" w:lineRule="auto"/>
        <w:ind w:right="0" w:firstLine="0"/>
        <w:jc w:val="center"/>
        <w:rPr>
          <w:b/>
          <w:bCs/>
          <w:i/>
          <w:iCs/>
        </w:rPr>
      </w:pPr>
      <w:r w:rsidRPr="004050E6">
        <w:rPr>
          <w:b/>
          <w:bCs/>
          <w:i/>
          <w:iCs/>
        </w:rPr>
        <w:t>[The rest of this page has been left blank intentionally.]</w:t>
      </w:r>
      <w:r w:rsidRPr="004050E6">
        <w:rPr>
          <w:b/>
          <w:bCs/>
          <w:i/>
          <w:iCs/>
        </w:rPr>
        <w:br w:type="page"/>
      </w:r>
    </w:p>
    <w:p w14:paraId="11D79FC8" w14:textId="77777777" w:rsidR="00175A2F" w:rsidRDefault="00175A2F" w:rsidP="00175A2F">
      <w:pPr>
        <w:spacing w:line="276" w:lineRule="auto"/>
        <w:ind w:firstLine="720"/>
      </w:pPr>
    </w:p>
    <w:p w14:paraId="78199D35" w14:textId="0589DA59" w:rsidR="00175A2F" w:rsidRPr="00C5176C" w:rsidRDefault="00175A2F" w:rsidP="00175A2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ind w:firstLine="720"/>
        <w:rPr>
          <w:szCs w:val="28"/>
        </w:rPr>
      </w:pPr>
      <w:r w:rsidRPr="00C5176C">
        <w:rPr>
          <w:b/>
          <w:bCs/>
          <w:szCs w:val="28"/>
        </w:rPr>
        <w:t>IN WITNESS WHEREOF,</w:t>
      </w:r>
      <w:r w:rsidRPr="00C5176C">
        <w:rPr>
          <w:szCs w:val="28"/>
        </w:rPr>
        <w:t xml:space="preserve"> the Town and </w:t>
      </w:r>
      <w:r w:rsidR="009167F9">
        <w:rPr>
          <w:szCs w:val="28"/>
        </w:rPr>
        <w:t>UNC</w:t>
      </w:r>
      <w:r w:rsidRPr="00C5176C">
        <w:rPr>
          <w:szCs w:val="28"/>
        </w:rPr>
        <w:t xml:space="preserve"> have caused this </w:t>
      </w:r>
      <w:r w:rsidR="009167F9">
        <w:rPr>
          <w:szCs w:val="28"/>
        </w:rPr>
        <w:t xml:space="preserve">Letter of Intent </w:t>
      </w:r>
      <w:r w:rsidRPr="00C5176C">
        <w:rPr>
          <w:szCs w:val="28"/>
        </w:rPr>
        <w:t>to be executed</w:t>
      </w:r>
      <w:r>
        <w:rPr>
          <w:szCs w:val="28"/>
        </w:rPr>
        <w:t xml:space="preserve"> and delivered</w:t>
      </w:r>
      <w:r w:rsidRPr="00C5176C">
        <w:rPr>
          <w:szCs w:val="28"/>
        </w:rPr>
        <w:t xml:space="preserve"> as of the day and year first above written by duly authorized officers.</w:t>
      </w:r>
    </w:p>
    <w:p w14:paraId="09B0FD15" w14:textId="77777777" w:rsidR="00175A2F" w:rsidRPr="00C5176C" w:rsidRDefault="00175A2F" w:rsidP="00175A2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p>
    <w:p w14:paraId="65E9C7CC" w14:textId="77777777" w:rsidR="00175A2F" w:rsidRPr="00C5176C" w:rsidRDefault="00175A2F" w:rsidP="00175A2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bookmarkStart w:id="1" w:name="_Hlk8294449"/>
      <w:r w:rsidRPr="00C5176C">
        <w:rPr>
          <w:b/>
          <w:bCs/>
          <w:szCs w:val="28"/>
        </w:rPr>
        <w:t>(SEAL)</w:t>
      </w:r>
    </w:p>
    <w:tbl>
      <w:tblPr>
        <w:tblW w:w="9828" w:type="dxa"/>
        <w:tblLayout w:type="fixed"/>
        <w:tblLook w:val="0000" w:firstRow="0" w:lastRow="0" w:firstColumn="0" w:lastColumn="0" w:noHBand="0" w:noVBand="0"/>
      </w:tblPr>
      <w:tblGrid>
        <w:gridCol w:w="4675"/>
        <w:gridCol w:w="5153"/>
      </w:tblGrid>
      <w:tr w:rsidR="00175A2F" w:rsidRPr="00C5176C" w14:paraId="4589CEAA" w14:textId="77777777" w:rsidTr="009167F9">
        <w:tc>
          <w:tcPr>
            <w:tcW w:w="4675" w:type="dxa"/>
          </w:tcPr>
          <w:p w14:paraId="54A2CDA7" w14:textId="77777777" w:rsidR="00175A2F" w:rsidRPr="00C5176C" w:rsidRDefault="00175A2F" w:rsidP="00D44603">
            <w:pPr>
              <w:numPr>
                <w:ilvl w:val="12"/>
                <w:numId w:val="0"/>
              </w:numPr>
              <w:spacing w:after="0" w:line="288" w:lineRule="auto"/>
              <w:rPr>
                <w:szCs w:val="28"/>
              </w:rPr>
            </w:pPr>
            <w:r w:rsidRPr="00C5176C">
              <w:rPr>
                <w:b/>
                <w:bCs/>
                <w:szCs w:val="28"/>
              </w:rPr>
              <w:t xml:space="preserve">ATTEST: </w:t>
            </w:r>
          </w:p>
          <w:p w14:paraId="04B852C4"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rPr>
                <w:szCs w:val="28"/>
              </w:rPr>
            </w:pPr>
          </w:p>
          <w:p w14:paraId="2E4BED8A" w14:textId="77777777" w:rsidR="00175A2F"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rPr>
                <w:szCs w:val="28"/>
              </w:rPr>
            </w:pPr>
          </w:p>
          <w:p w14:paraId="31E493C9"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rPr>
                <w:szCs w:val="28"/>
              </w:rPr>
            </w:pPr>
          </w:p>
          <w:p w14:paraId="290658E4"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r w:rsidRPr="00C5176C">
              <w:rPr>
                <w:szCs w:val="28"/>
              </w:rPr>
              <w:t>__________________________________</w:t>
            </w:r>
          </w:p>
        </w:tc>
        <w:tc>
          <w:tcPr>
            <w:tcW w:w="5153" w:type="dxa"/>
          </w:tcPr>
          <w:p w14:paraId="738CF89E" w14:textId="42883842"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b/>
                <w:bCs/>
                <w:szCs w:val="28"/>
              </w:rPr>
            </w:pPr>
            <w:r w:rsidRPr="00C5176C">
              <w:rPr>
                <w:b/>
                <w:bCs/>
                <w:spacing w:val="-2"/>
                <w:szCs w:val="28"/>
              </w:rPr>
              <w:t xml:space="preserve">TOWN OF </w:t>
            </w:r>
            <w:r>
              <w:rPr>
                <w:b/>
                <w:bCs/>
                <w:spacing w:val="-2"/>
                <w:szCs w:val="28"/>
              </w:rPr>
              <w:t>CHAPEL HILL</w:t>
            </w:r>
            <w:r w:rsidR="009167F9">
              <w:rPr>
                <w:b/>
                <w:bCs/>
                <w:spacing w:val="-2"/>
                <w:szCs w:val="28"/>
              </w:rPr>
              <w:t>,</w:t>
            </w:r>
          </w:p>
          <w:p w14:paraId="022AC4C8" w14:textId="77777777" w:rsidR="00175A2F"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b/>
                <w:bCs/>
                <w:szCs w:val="28"/>
              </w:rPr>
            </w:pPr>
            <w:r w:rsidRPr="00C5176C">
              <w:rPr>
                <w:b/>
                <w:bCs/>
                <w:szCs w:val="28"/>
              </w:rPr>
              <w:t>NORTH CAROLINA</w:t>
            </w:r>
          </w:p>
          <w:p w14:paraId="3DCBD80A"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b/>
                <w:bCs/>
                <w:szCs w:val="28"/>
              </w:rPr>
            </w:pPr>
          </w:p>
          <w:p w14:paraId="502BD7FE"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p>
          <w:p w14:paraId="3D0A0C62"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r w:rsidRPr="00C5176C">
              <w:rPr>
                <w:szCs w:val="28"/>
              </w:rPr>
              <w:t>By: ______________________________</w:t>
            </w:r>
          </w:p>
        </w:tc>
      </w:tr>
      <w:tr w:rsidR="00175A2F" w:rsidRPr="00C5176C" w14:paraId="2CE2E710" w14:textId="77777777" w:rsidTr="009167F9">
        <w:tc>
          <w:tcPr>
            <w:tcW w:w="4675" w:type="dxa"/>
          </w:tcPr>
          <w:p w14:paraId="52CA1909"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r>
              <w:rPr>
                <w:szCs w:val="28"/>
              </w:rPr>
              <w:t>Sabrina Oliver</w:t>
            </w:r>
          </w:p>
          <w:p w14:paraId="2E2F60D6"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r w:rsidRPr="00C5176C">
              <w:rPr>
                <w:szCs w:val="28"/>
              </w:rPr>
              <w:t>Town Clerk</w:t>
            </w:r>
          </w:p>
        </w:tc>
        <w:tc>
          <w:tcPr>
            <w:tcW w:w="5153" w:type="dxa"/>
          </w:tcPr>
          <w:p w14:paraId="6AA2C12A"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bookmarkStart w:id="2" w:name="OLE_LINK2"/>
            <w:r>
              <w:rPr>
                <w:szCs w:val="28"/>
              </w:rPr>
              <w:t>Maurice Jones</w:t>
            </w:r>
          </w:p>
          <w:bookmarkEnd w:id="2"/>
          <w:p w14:paraId="00D956C8" w14:textId="77777777" w:rsidR="00175A2F" w:rsidRPr="00C5176C" w:rsidRDefault="00175A2F" w:rsidP="00D44603">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szCs w:val="28"/>
              </w:rPr>
            </w:pPr>
            <w:r w:rsidRPr="00C5176C">
              <w:rPr>
                <w:szCs w:val="28"/>
              </w:rPr>
              <w:t>Town Manager</w:t>
            </w:r>
          </w:p>
        </w:tc>
      </w:tr>
    </w:tbl>
    <w:p w14:paraId="17C71154" w14:textId="1E980667" w:rsidR="00175A2F" w:rsidRDefault="00175A2F" w:rsidP="00175A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p>
    <w:p w14:paraId="493A595C" w14:textId="526C58E9" w:rsidR="009167F9" w:rsidRDefault="009167F9" w:rsidP="00175A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p>
    <w:p w14:paraId="219BB3DE" w14:textId="7EE32120" w:rsidR="009167F9" w:rsidRDefault="009167F9" w:rsidP="009167F9">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r w:rsidRPr="00C5176C">
        <w:rPr>
          <w:b/>
          <w:bCs/>
          <w:szCs w:val="28"/>
        </w:rPr>
        <w:t>(SEAL)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67F9" w14:paraId="27623F5B" w14:textId="77777777" w:rsidTr="009167F9">
        <w:tc>
          <w:tcPr>
            <w:tcW w:w="4675" w:type="dxa"/>
          </w:tcPr>
          <w:p w14:paraId="6F6215B9" w14:textId="77777777" w:rsidR="009167F9" w:rsidRPr="00C5176C" w:rsidRDefault="009167F9" w:rsidP="009167F9">
            <w:pPr>
              <w:numPr>
                <w:ilvl w:val="12"/>
                <w:numId w:val="0"/>
              </w:numPr>
              <w:spacing w:after="0" w:line="288" w:lineRule="auto"/>
              <w:rPr>
                <w:szCs w:val="28"/>
              </w:rPr>
            </w:pPr>
            <w:r w:rsidRPr="00C5176C">
              <w:rPr>
                <w:b/>
                <w:bCs/>
                <w:szCs w:val="28"/>
              </w:rPr>
              <w:t xml:space="preserve">ATTEST: </w:t>
            </w:r>
          </w:p>
          <w:p w14:paraId="20E859AA" w14:textId="77777777" w:rsidR="009167F9" w:rsidRPr="00C5176C" w:rsidRDefault="009167F9" w:rsidP="009167F9">
            <w:pPr>
              <w:numPr>
                <w:ilvl w:val="12"/>
                <w:numId w:val="0"/>
              </w:numPr>
              <w:tabs>
                <w:tab w:val="left" w:pos="-720"/>
                <w:tab w:val="left" w:pos="0"/>
                <w:tab w:val="left" w:pos="720"/>
                <w:tab w:val="left" w:pos="1440"/>
                <w:tab w:val="left" w:pos="2160"/>
                <w:tab w:val="left" w:pos="2880"/>
                <w:tab w:val="left" w:pos="3600"/>
                <w:tab w:val="left" w:pos="4320"/>
              </w:tabs>
              <w:spacing w:after="0" w:line="288" w:lineRule="auto"/>
              <w:rPr>
                <w:szCs w:val="28"/>
              </w:rPr>
            </w:pPr>
          </w:p>
          <w:p w14:paraId="0CC48130" w14:textId="77777777" w:rsidR="009167F9" w:rsidRDefault="009167F9" w:rsidP="009167F9">
            <w:pPr>
              <w:numPr>
                <w:ilvl w:val="12"/>
                <w:numId w:val="0"/>
              </w:numPr>
              <w:tabs>
                <w:tab w:val="left" w:pos="-720"/>
                <w:tab w:val="left" w:pos="0"/>
                <w:tab w:val="left" w:pos="720"/>
                <w:tab w:val="left" w:pos="1440"/>
                <w:tab w:val="left" w:pos="2160"/>
                <w:tab w:val="left" w:pos="2880"/>
                <w:tab w:val="left" w:pos="3600"/>
                <w:tab w:val="left" w:pos="4320"/>
              </w:tabs>
              <w:spacing w:after="0" w:line="288" w:lineRule="auto"/>
              <w:rPr>
                <w:szCs w:val="28"/>
              </w:rPr>
            </w:pPr>
          </w:p>
          <w:p w14:paraId="699CCB47" w14:textId="77777777" w:rsidR="009167F9" w:rsidRPr="00C5176C" w:rsidRDefault="009167F9" w:rsidP="009167F9">
            <w:pPr>
              <w:numPr>
                <w:ilvl w:val="12"/>
                <w:numId w:val="0"/>
              </w:numPr>
              <w:tabs>
                <w:tab w:val="left" w:pos="-720"/>
                <w:tab w:val="left" w:pos="0"/>
                <w:tab w:val="left" w:pos="720"/>
                <w:tab w:val="left" w:pos="1440"/>
                <w:tab w:val="left" w:pos="2160"/>
                <w:tab w:val="left" w:pos="2880"/>
                <w:tab w:val="left" w:pos="3600"/>
                <w:tab w:val="left" w:pos="4320"/>
              </w:tabs>
              <w:spacing w:after="0" w:line="288" w:lineRule="auto"/>
              <w:rPr>
                <w:szCs w:val="28"/>
              </w:rPr>
            </w:pPr>
          </w:p>
          <w:p w14:paraId="565699C5" w14:textId="3F2F4F84"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jc w:val="center"/>
              <w:rPr>
                <w:szCs w:val="28"/>
              </w:rPr>
            </w:pPr>
            <w:r w:rsidRPr="00C5176C">
              <w:rPr>
                <w:szCs w:val="28"/>
              </w:rPr>
              <w:t>__________________________________</w:t>
            </w:r>
          </w:p>
        </w:tc>
        <w:tc>
          <w:tcPr>
            <w:tcW w:w="4675" w:type="dxa"/>
          </w:tcPr>
          <w:p w14:paraId="4A1CEDDC" w14:textId="07DA8191" w:rsidR="009167F9" w:rsidRDefault="009167F9" w:rsidP="009167F9">
            <w:pPr>
              <w:numPr>
                <w:ilvl w:val="12"/>
                <w:numId w:val="0"/>
              </w:numPr>
              <w:tabs>
                <w:tab w:val="left" w:pos="-720"/>
                <w:tab w:val="left" w:pos="0"/>
                <w:tab w:val="left" w:pos="720"/>
                <w:tab w:val="left" w:pos="1440"/>
                <w:tab w:val="left" w:pos="2160"/>
                <w:tab w:val="left" w:pos="2880"/>
                <w:tab w:val="left" w:pos="3600"/>
                <w:tab w:val="left" w:pos="4320"/>
              </w:tabs>
              <w:spacing w:after="0" w:line="288" w:lineRule="auto"/>
              <w:jc w:val="center"/>
              <w:rPr>
                <w:b/>
                <w:bCs/>
                <w:szCs w:val="28"/>
              </w:rPr>
            </w:pPr>
            <w:r>
              <w:rPr>
                <w:b/>
                <w:bCs/>
                <w:szCs w:val="28"/>
              </w:rPr>
              <w:t xml:space="preserve">THE BOARD OF GOVERNORS OF THE UNIVERSITY OF </w:t>
            </w:r>
            <w:r w:rsidRPr="00C5176C">
              <w:rPr>
                <w:b/>
                <w:bCs/>
                <w:szCs w:val="28"/>
              </w:rPr>
              <w:t>NORTH CAROLINA</w:t>
            </w:r>
          </w:p>
          <w:p w14:paraId="426C46ED" w14:textId="77777777" w:rsidR="009167F9" w:rsidRDefault="009167F9" w:rsidP="00175A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p>
          <w:p w14:paraId="53560DF5" w14:textId="4EE9C39E" w:rsidR="009167F9" w:rsidRDefault="009167F9" w:rsidP="00175A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r w:rsidRPr="00C5176C">
              <w:rPr>
                <w:szCs w:val="28"/>
              </w:rPr>
              <w:t>By: ______________________________</w:t>
            </w:r>
          </w:p>
        </w:tc>
      </w:tr>
      <w:tr w:rsidR="009167F9" w14:paraId="14159082" w14:textId="77777777" w:rsidTr="009167F9">
        <w:tc>
          <w:tcPr>
            <w:tcW w:w="4675" w:type="dxa"/>
          </w:tcPr>
          <w:p w14:paraId="2A8DB86C" w14:textId="4E1DE2BC"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jc w:val="center"/>
              <w:rPr>
                <w:szCs w:val="28"/>
              </w:rPr>
            </w:pPr>
            <w:r>
              <w:rPr>
                <w:szCs w:val="28"/>
              </w:rPr>
              <w:t>[Printed name]</w:t>
            </w:r>
          </w:p>
          <w:p w14:paraId="7F25473E" w14:textId="449CCAD3"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jc w:val="center"/>
              <w:rPr>
                <w:szCs w:val="28"/>
              </w:rPr>
            </w:pPr>
            <w:r>
              <w:rPr>
                <w:szCs w:val="28"/>
              </w:rPr>
              <w:t>Secretary/Assistant Secretary</w:t>
            </w:r>
          </w:p>
        </w:tc>
        <w:tc>
          <w:tcPr>
            <w:tcW w:w="4675" w:type="dxa"/>
          </w:tcPr>
          <w:p w14:paraId="542B16C6" w14:textId="02E10ED2"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jc w:val="center"/>
              <w:rPr>
                <w:szCs w:val="28"/>
              </w:rPr>
            </w:pPr>
            <w:r>
              <w:rPr>
                <w:szCs w:val="28"/>
              </w:rPr>
              <w:t>[Name/Title]</w:t>
            </w:r>
          </w:p>
        </w:tc>
      </w:tr>
    </w:tbl>
    <w:p w14:paraId="539B8D5A" w14:textId="6A7AD111" w:rsidR="009167F9" w:rsidRDefault="009167F9" w:rsidP="00175A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p>
    <w:p w14:paraId="13300839" w14:textId="460533CE" w:rsidR="009167F9" w:rsidRDefault="009167F9" w:rsidP="00175A2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88" w:lineRule="auto"/>
        <w:rPr>
          <w:szCs w:val="28"/>
        </w:rPr>
      </w:pPr>
    </w:p>
    <w:p w14:paraId="50A14931" w14:textId="3E77731E"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ind w:right="0"/>
        <w:rPr>
          <w:szCs w:val="28"/>
        </w:rPr>
      </w:pPr>
      <w:r>
        <w:rPr>
          <w:szCs w:val="28"/>
        </w:rPr>
        <w:t>[Letter of Intent</w:t>
      </w:r>
    </w:p>
    <w:p w14:paraId="604A1871" w14:textId="4A135CD0"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ind w:right="0"/>
        <w:rPr>
          <w:szCs w:val="28"/>
        </w:rPr>
      </w:pPr>
      <w:r>
        <w:rPr>
          <w:szCs w:val="28"/>
        </w:rPr>
        <w:t>For a new parking deck in Chapel Hill,</w:t>
      </w:r>
    </w:p>
    <w:p w14:paraId="63DC735A" w14:textId="5B9B4ED7" w:rsidR="009167F9" w:rsidRDefault="009167F9" w:rsidP="009167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8" w:lineRule="auto"/>
        <w:ind w:right="0"/>
        <w:rPr>
          <w:szCs w:val="28"/>
        </w:rPr>
      </w:pPr>
      <w:r>
        <w:rPr>
          <w:szCs w:val="28"/>
        </w:rPr>
        <w:t xml:space="preserve">Dated as of </w:t>
      </w:r>
      <w:bookmarkStart w:id="3" w:name="_GoBack"/>
      <w:r w:rsidR="001B0FE0">
        <w:rPr>
          <w:szCs w:val="28"/>
        </w:rPr>
        <w:t>September</w:t>
      </w:r>
      <w:bookmarkEnd w:id="3"/>
      <w:r w:rsidR="001B0FE0">
        <w:rPr>
          <w:szCs w:val="28"/>
        </w:rPr>
        <w:t xml:space="preserve"> </w:t>
      </w:r>
      <w:r>
        <w:rPr>
          <w:szCs w:val="28"/>
        </w:rPr>
        <w:t>________, 2020]</w:t>
      </w:r>
      <w:bookmarkEnd w:id="1"/>
    </w:p>
    <w:sectPr w:rsidR="009167F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66877" w14:textId="77777777" w:rsidR="00471C6B" w:rsidRDefault="00471C6B" w:rsidP="00AF0891">
      <w:pPr>
        <w:spacing w:after="0" w:line="240" w:lineRule="auto"/>
      </w:pPr>
      <w:r>
        <w:separator/>
      </w:r>
    </w:p>
  </w:endnote>
  <w:endnote w:type="continuationSeparator" w:id="0">
    <w:p w14:paraId="6D5CB8E3" w14:textId="77777777" w:rsidR="00471C6B" w:rsidRDefault="00471C6B" w:rsidP="00AF0891">
      <w:pPr>
        <w:spacing w:after="0" w:line="240" w:lineRule="auto"/>
      </w:pPr>
      <w:r>
        <w:continuationSeparator/>
      </w:r>
    </w:p>
  </w:endnote>
  <w:endnote w:type="continuationNotice" w:id="1">
    <w:p w14:paraId="0EE1E499" w14:textId="77777777" w:rsidR="00471C6B" w:rsidRDefault="00471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19177"/>
      <w:docPartObj>
        <w:docPartGallery w:val="Page Numbers (Bottom of Page)"/>
        <w:docPartUnique/>
      </w:docPartObj>
    </w:sdtPr>
    <w:sdtEndPr>
      <w:rPr>
        <w:noProof/>
      </w:rPr>
    </w:sdtEndPr>
    <w:sdtContent>
      <w:p w14:paraId="5024BA03" w14:textId="37A34B93" w:rsidR="00AF0891" w:rsidRDefault="00AF0891">
        <w:pPr>
          <w:pStyle w:val="Footer"/>
          <w:jc w:val="center"/>
        </w:pPr>
        <w:r>
          <w:fldChar w:fldCharType="begin"/>
        </w:r>
        <w:r>
          <w:instrText xml:space="preserve"> PAGE   \* MERGEFORMAT </w:instrText>
        </w:r>
        <w:r>
          <w:fldChar w:fldCharType="separate"/>
        </w:r>
        <w:r w:rsidR="00A72908">
          <w:rPr>
            <w:noProof/>
          </w:rPr>
          <w:t>4</w:t>
        </w:r>
        <w:r>
          <w:rPr>
            <w:noProof/>
          </w:rPr>
          <w:fldChar w:fldCharType="end"/>
        </w:r>
      </w:p>
    </w:sdtContent>
  </w:sdt>
  <w:p w14:paraId="3D2080FF" w14:textId="77777777" w:rsidR="00AF0891" w:rsidRDefault="00AF0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A3F04" w14:textId="77777777" w:rsidR="00471C6B" w:rsidRDefault="00471C6B" w:rsidP="00AF0891">
      <w:pPr>
        <w:spacing w:after="0" w:line="240" w:lineRule="auto"/>
      </w:pPr>
      <w:r>
        <w:separator/>
      </w:r>
    </w:p>
  </w:footnote>
  <w:footnote w:type="continuationSeparator" w:id="0">
    <w:p w14:paraId="7D2E524B" w14:textId="77777777" w:rsidR="00471C6B" w:rsidRDefault="00471C6B" w:rsidP="00AF0891">
      <w:pPr>
        <w:spacing w:after="0" w:line="240" w:lineRule="auto"/>
      </w:pPr>
      <w:r>
        <w:continuationSeparator/>
      </w:r>
    </w:p>
  </w:footnote>
  <w:footnote w:type="continuationNotice" w:id="1">
    <w:p w14:paraId="368C30F8" w14:textId="77777777" w:rsidR="00471C6B" w:rsidRDefault="00471C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C02A" w14:textId="77777777" w:rsidR="00094773" w:rsidRDefault="00094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6E"/>
    <w:rsid w:val="00094773"/>
    <w:rsid w:val="000D2EDF"/>
    <w:rsid w:val="000F3752"/>
    <w:rsid w:val="00175A2F"/>
    <w:rsid w:val="00185DEB"/>
    <w:rsid w:val="001B0FE0"/>
    <w:rsid w:val="001E7556"/>
    <w:rsid w:val="00230882"/>
    <w:rsid w:val="00380713"/>
    <w:rsid w:val="00381C69"/>
    <w:rsid w:val="004050E6"/>
    <w:rsid w:val="00471C6B"/>
    <w:rsid w:val="006A266E"/>
    <w:rsid w:val="00734280"/>
    <w:rsid w:val="00750748"/>
    <w:rsid w:val="009167F9"/>
    <w:rsid w:val="009460FF"/>
    <w:rsid w:val="00A046D7"/>
    <w:rsid w:val="00A72908"/>
    <w:rsid w:val="00AC6101"/>
    <w:rsid w:val="00AF0891"/>
    <w:rsid w:val="00BD1D14"/>
    <w:rsid w:val="00BF3DA1"/>
    <w:rsid w:val="00BF4372"/>
    <w:rsid w:val="00C249ED"/>
    <w:rsid w:val="00CD17B6"/>
    <w:rsid w:val="00D604FB"/>
    <w:rsid w:val="00DC01E0"/>
    <w:rsid w:val="00E03541"/>
    <w:rsid w:val="00E22468"/>
    <w:rsid w:val="00E93CDA"/>
    <w:rsid w:val="00F27D0D"/>
    <w:rsid w:val="00FC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5070"/>
  <w15:chartTrackingRefBased/>
  <w15:docId w15:val="{BF9F7138-B890-49B9-94BF-AA8590DB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66E"/>
    <w:pPr>
      <w:spacing w:after="5" w:line="227" w:lineRule="auto"/>
      <w:ind w:right="7" w:firstLine="710"/>
      <w:jc w:val="both"/>
    </w:pPr>
    <w:rPr>
      <w:rFonts w:ascii="Cambria" w:eastAsia="Cambria" w:hAnsi="Cambria" w:cs="Cambria"/>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D14"/>
    <w:pPr>
      <w:ind w:left="720"/>
      <w:contextualSpacing/>
    </w:pPr>
  </w:style>
  <w:style w:type="table" w:styleId="TableGrid">
    <w:name w:val="Table Grid"/>
    <w:basedOn w:val="TableNormal"/>
    <w:uiPriority w:val="39"/>
    <w:rsid w:val="0091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0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13"/>
    <w:rPr>
      <w:rFonts w:ascii="Segoe UI" w:eastAsia="Cambria" w:hAnsi="Segoe UI" w:cs="Segoe UI"/>
      <w:color w:val="000000"/>
      <w:sz w:val="18"/>
      <w:szCs w:val="18"/>
    </w:rPr>
  </w:style>
  <w:style w:type="paragraph" w:styleId="Header">
    <w:name w:val="header"/>
    <w:basedOn w:val="Normal"/>
    <w:link w:val="HeaderChar"/>
    <w:uiPriority w:val="99"/>
    <w:unhideWhenUsed/>
    <w:rsid w:val="00AF0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891"/>
    <w:rPr>
      <w:rFonts w:ascii="Cambria" w:eastAsia="Cambria" w:hAnsi="Cambria" w:cs="Cambria"/>
      <w:color w:val="000000"/>
      <w:sz w:val="28"/>
    </w:rPr>
  </w:style>
  <w:style w:type="paragraph" w:styleId="Footer">
    <w:name w:val="footer"/>
    <w:basedOn w:val="Normal"/>
    <w:link w:val="FooterChar"/>
    <w:uiPriority w:val="99"/>
    <w:unhideWhenUsed/>
    <w:rsid w:val="00AF0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891"/>
    <w:rPr>
      <w:rFonts w:ascii="Cambria" w:eastAsia="Cambria" w:hAnsi="Cambria" w:cs="Cambria"/>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Jessup</dc:creator>
  <cp:keywords/>
  <dc:description/>
  <cp:lastModifiedBy>Dwight Bassett</cp:lastModifiedBy>
  <cp:revision>3</cp:revision>
  <cp:lastPrinted>2020-08-23T18:38:00Z</cp:lastPrinted>
  <dcterms:created xsi:type="dcterms:W3CDTF">2020-08-24T12:48:00Z</dcterms:created>
  <dcterms:modified xsi:type="dcterms:W3CDTF">2020-08-31T18:27:00Z</dcterms:modified>
</cp:coreProperties>
</file>