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E45BB" w14:textId="1164B34B" w:rsidR="004E787A" w:rsidRDefault="6359E45B" w:rsidP="684C8A5B">
      <w:pPr>
        <w:pStyle w:val="Title"/>
        <w:jc w:val="center"/>
        <w:rPr>
          <w:rFonts w:ascii="Calibri Light" w:eastAsia="Calibri Light" w:hAnsi="Calibri Light" w:cs="Calibri Light"/>
          <w:sz w:val="52"/>
          <w:szCs w:val="52"/>
        </w:rPr>
      </w:pPr>
      <w:r w:rsidRPr="684C8A5B">
        <w:rPr>
          <w:rFonts w:ascii="Calibri Light" w:eastAsia="Calibri Light" w:hAnsi="Calibri Light" w:cs="Calibri Light"/>
          <w:sz w:val="52"/>
          <w:szCs w:val="52"/>
        </w:rPr>
        <w:t>Stream Team</w:t>
      </w:r>
      <w:r w:rsidR="000C1094">
        <w:rPr>
          <w:rFonts w:ascii="Calibri Light" w:eastAsia="Calibri Light" w:hAnsi="Calibri Light" w:cs="Calibri Light"/>
          <w:sz w:val="52"/>
          <w:szCs w:val="52"/>
        </w:rPr>
        <w:t xml:space="preserve"> </w:t>
      </w:r>
      <w:r w:rsidR="695195D9" w:rsidRPr="684C8A5B">
        <w:rPr>
          <w:rFonts w:ascii="Calibri Light" w:eastAsia="Calibri Light" w:hAnsi="Calibri Light" w:cs="Calibri Light"/>
          <w:sz w:val="52"/>
          <w:szCs w:val="52"/>
        </w:rPr>
        <w:t>Training</w:t>
      </w:r>
      <w:r w:rsidR="000C1094">
        <w:rPr>
          <w:rFonts w:ascii="Calibri Light" w:eastAsia="Calibri Light" w:hAnsi="Calibri Light" w:cs="Calibri Light"/>
          <w:sz w:val="52"/>
          <w:szCs w:val="52"/>
        </w:rPr>
        <w:t xml:space="preserve"> Guided Journal</w:t>
      </w:r>
    </w:p>
    <w:p w14:paraId="6F64E45C" w14:textId="6341D485" w:rsidR="004E787A" w:rsidRDefault="000C1094" w:rsidP="64FB97B5">
      <w:pPr>
        <w:pStyle w:val="Heading1"/>
        <w:jc w:val="center"/>
        <w:rPr>
          <w:rFonts w:ascii="Calibri Light" w:eastAsia="Calibri Light" w:hAnsi="Calibri Light" w:cs="Calibri Light"/>
        </w:rPr>
      </w:pPr>
      <w:r>
        <w:rPr>
          <w:rFonts w:ascii="Calibri Light" w:eastAsia="Calibri Light" w:hAnsi="Calibri Light" w:cs="Calibri Light"/>
        </w:rPr>
        <w:t>Fall 2024</w:t>
      </w:r>
    </w:p>
    <w:p w14:paraId="79C76140" w14:textId="72F71DC6" w:rsidR="12CF9CC8" w:rsidRDefault="12CF9CC8" w:rsidP="12CF9CC8">
      <w:pPr>
        <w:rPr>
          <w:rFonts w:ascii="Calibri" w:eastAsia="Calibri" w:hAnsi="Calibri" w:cs="Calibri"/>
        </w:rPr>
      </w:pPr>
    </w:p>
    <w:tbl>
      <w:tblPr>
        <w:tblStyle w:val="TableGrid"/>
        <w:tblW w:w="0" w:type="auto"/>
        <w:tblLayout w:type="fixed"/>
        <w:tblLook w:val="06A0" w:firstRow="1" w:lastRow="0" w:firstColumn="1" w:lastColumn="0" w:noHBand="1" w:noVBand="1"/>
      </w:tblPr>
      <w:tblGrid>
        <w:gridCol w:w="9360"/>
      </w:tblGrid>
      <w:tr w:rsidR="12CF9CC8" w14:paraId="7C3801F3" w14:textId="77777777" w:rsidTr="12CF9CC8">
        <w:trPr>
          <w:trHeight w:val="2132"/>
        </w:trPr>
        <w:tc>
          <w:tcPr>
            <w:tcW w:w="9360" w:type="dxa"/>
            <w:tcBorders>
              <w:left w:val="single" w:sz="4" w:space="0" w:color="FFFFFF" w:themeColor="background1"/>
              <w:bottom w:val="single" w:sz="4" w:space="0" w:color="FFFFFF" w:themeColor="background1"/>
              <w:right w:val="single" w:sz="4" w:space="0" w:color="FFFFFF" w:themeColor="background1"/>
            </w:tcBorders>
          </w:tcPr>
          <w:p w14:paraId="13A6A079" w14:textId="479A89AC" w:rsidR="12CF9CC8" w:rsidRDefault="12CF9CC8" w:rsidP="12CF9CC8">
            <w:pPr>
              <w:rPr>
                <w:rStyle w:val="Emphasis"/>
                <w:rFonts w:ascii="Calibri" w:eastAsia="Calibri" w:hAnsi="Calibri" w:cs="Calibri"/>
                <w:sz w:val="28"/>
                <w:szCs w:val="28"/>
              </w:rPr>
            </w:pPr>
          </w:p>
          <w:p w14:paraId="4613BCA3" w14:textId="69342D15" w:rsidR="25F6F15E" w:rsidRDefault="00067BB0" w:rsidP="00BE7240">
            <w:pPr>
              <w:rPr>
                <w:rStyle w:val="Emphasis"/>
                <w:rFonts w:ascii="Calibri" w:eastAsia="Calibri" w:hAnsi="Calibri" w:cs="Calibri"/>
                <w:sz w:val="24"/>
                <w:szCs w:val="24"/>
              </w:rPr>
            </w:pPr>
            <w:r>
              <w:rPr>
                <w:rStyle w:val="Emphasis"/>
                <w:rFonts w:ascii="Calibri" w:eastAsia="Calibri" w:hAnsi="Calibri" w:cs="Calibri"/>
                <w:sz w:val="24"/>
                <w:szCs w:val="24"/>
              </w:rPr>
              <w:t>Use this journal to take notes</w:t>
            </w:r>
            <w:r w:rsidR="25F6F15E" w:rsidRPr="12CF9CC8">
              <w:rPr>
                <w:rStyle w:val="Emphasis"/>
                <w:rFonts w:ascii="Calibri" w:eastAsia="Calibri" w:hAnsi="Calibri" w:cs="Calibri"/>
                <w:sz w:val="24"/>
                <w:szCs w:val="24"/>
              </w:rPr>
              <w:t xml:space="preserve"> from</w:t>
            </w:r>
            <w:r>
              <w:rPr>
                <w:rStyle w:val="Emphasis"/>
                <w:rFonts w:ascii="Calibri" w:eastAsia="Calibri" w:hAnsi="Calibri" w:cs="Calibri"/>
                <w:sz w:val="24"/>
                <w:szCs w:val="24"/>
              </w:rPr>
              <w:t xml:space="preserve"> </w:t>
            </w:r>
            <w:r w:rsidR="25F6F15E" w:rsidRPr="12CF9CC8">
              <w:rPr>
                <w:rStyle w:val="Emphasis"/>
                <w:rFonts w:ascii="Calibri" w:eastAsia="Calibri" w:hAnsi="Calibri" w:cs="Calibri"/>
                <w:sz w:val="24"/>
                <w:szCs w:val="24"/>
              </w:rPr>
              <w:t>the Volunteer Handbook</w:t>
            </w:r>
            <w:r w:rsidR="4AE209EE" w:rsidRPr="12CF9CC8">
              <w:rPr>
                <w:rStyle w:val="Emphasis"/>
                <w:rFonts w:ascii="Calibri" w:eastAsia="Calibri" w:hAnsi="Calibri" w:cs="Calibri"/>
                <w:sz w:val="24"/>
                <w:szCs w:val="24"/>
              </w:rPr>
              <w:t>, watching the videos posted on the Stream Team website,</w:t>
            </w:r>
            <w:r w:rsidR="25F6F15E" w:rsidRPr="12CF9CC8">
              <w:rPr>
                <w:rStyle w:val="Emphasis"/>
                <w:rFonts w:ascii="Calibri" w:eastAsia="Calibri" w:hAnsi="Calibri" w:cs="Calibri"/>
                <w:sz w:val="24"/>
                <w:szCs w:val="24"/>
              </w:rPr>
              <w:t xml:space="preserve"> and/or attending the in-person Fall Stream Team Training.</w:t>
            </w:r>
          </w:p>
          <w:p w14:paraId="2220623E" w14:textId="20FABE40" w:rsidR="12CF9CC8" w:rsidRDefault="12CF9CC8" w:rsidP="00BE7240">
            <w:pPr>
              <w:rPr>
                <w:rFonts w:ascii="Calibri" w:eastAsia="Calibri" w:hAnsi="Calibri" w:cs="Calibri"/>
                <w:sz w:val="24"/>
                <w:szCs w:val="24"/>
              </w:rPr>
            </w:pPr>
          </w:p>
          <w:p w14:paraId="464A24DC" w14:textId="13DD9141" w:rsidR="25F6F15E" w:rsidRDefault="25F6F15E" w:rsidP="00BE7240">
            <w:pPr>
              <w:rPr>
                <w:rFonts w:ascii="Calibri" w:eastAsia="Calibri" w:hAnsi="Calibri" w:cs="Calibri"/>
                <w:sz w:val="24"/>
                <w:szCs w:val="24"/>
              </w:rPr>
            </w:pPr>
            <w:r w:rsidRPr="12CF9CC8">
              <w:rPr>
                <w:rStyle w:val="Emphasis"/>
                <w:rFonts w:ascii="Calibri" w:eastAsia="Calibri" w:hAnsi="Calibri" w:cs="Calibri"/>
                <w:sz w:val="24"/>
                <w:szCs w:val="24"/>
              </w:rPr>
              <w:t>You can take this journal out to the field with you to take further notes on how to assess and record basic visuals, pH, conductivity, and dissolved oxygen.</w:t>
            </w:r>
          </w:p>
          <w:p w14:paraId="60D87E2C" w14:textId="62A1EF32" w:rsidR="12CF9CC8" w:rsidRDefault="12CF9CC8" w:rsidP="12CF9CC8">
            <w:pPr>
              <w:jc w:val="center"/>
              <w:rPr>
                <w:rStyle w:val="Emphasis"/>
                <w:rFonts w:ascii="Calibri" w:eastAsia="Calibri" w:hAnsi="Calibri" w:cs="Calibri"/>
                <w:sz w:val="24"/>
                <w:szCs w:val="24"/>
              </w:rPr>
            </w:pPr>
          </w:p>
          <w:p w14:paraId="05A1CED0" w14:textId="386F22B5" w:rsidR="12CF9CC8" w:rsidRDefault="12CF9CC8" w:rsidP="12CF9CC8">
            <w:pPr>
              <w:jc w:val="center"/>
              <w:rPr>
                <w:rStyle w:val="Emphasis"/>
                <w:rFonts w:ascii="Calibri" w:eastAsia="Calibri" w:hAnsi="Calibri" w:cs="Calibri"/>
                <w:sz w:val="24"/>
                <w:szCs w:val="24"/>
              </w:rPr>
            </w:pPr>
          </w:p>
          <w:p w14:paraId="6666670A" w14:textId="085DC9E3" w:rsidR="1F779C1B" w:rsidRDefault="1F779C1B" w:rsidP="12CF9CC8">
            <w:pPr>
              <w:jc w:val="center"/>
            </w:pPr>
            <w:r>
              <w:rPr>
                <w:noProof/>
              </w:rPr>
              <w:drawing>
                <wp:inline distT="0" distB="0" distL="0" distR="0" wp14:anchorId="4349F1CD" wp14:editId="3ECCBF6C">
                  <wp:extent cx="5343525" cy="5372100"/>
                  <wp:effectExtent l="0" t="0" r="0" b="0"/>
                  <wp:docPr id="2070431795" name="Picture 207043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343525" cy="5372100"/>
                          </a:xfrm>
                          <a:prstGeom prst="rect">
                            <a:avLst/>
                          </a:prstGeom>
                        </pic:spPr>
                      </pic:pic>
                    </a:graphicData>
                  </a:graphic>
                </wp:inline>
              </w:drawing>
            </w:r>
          </w:p>
        </w:tc>
      </w:tr>
    </w:tbl>
    <w:p w14:paraId="59EE8A89" w14:textId="5659B5A5" w:rsidR="3545D452" w:rsidRDefault="668407EB" w:rsidP="684C8A5B">
      <w:pPr>
        <w:pStyle w:val="Heading1"/>
        <w:rPr>
          <w:rFonts w:ascii="Calibri Light" w:eastAsia="Calibri Light" w:hAnsi="Calibri Light" w:cs="Calibri Light"/>
        </w:rPr>
      </w:pPr>
      <w:r w:rsidRPr="7C0B752E">
        <w:rPr>
          <w:rFonts w:ascii="Calibri Light" w:eastAsia="Calibri Light" w:hAnsi="Calibri Light" w:cs="Calibri Light"/>
          <w:b/>
          <w:bCs/>
        </w:rPr>
        <w:lastRenderedPageBreak/>
        <w:t>Before You Begin</w:t>
      </w:r>
    </w:p>
    <w:p w14:paraId="538BFD00" w14:textId="000D9C76" w:rsidR="3545D452" w:rsidRDefault="668407EB" w:rsidP="684C8A5B">
      <w:pPr>
        <w:pStyle w:val="Heading1"/>
        <w:rPr>
          <w:rFonts w:ascii="Calibri Light" w:eastAsia="Calibri Light" w:hAnsi="Calibri Light" w:cs="Calibri Light"/>
        </w:rPr>
      </w:pPr>
      <w:r w:rsidRPr="182E727C">
        <w:rPr>
          <w:rFonts w:ascii="Calibri Light" w:eastAsia="Calibri Light" w:hAnsi="Calibri Light" w:cs="Calibri Light"/>
        </w:rPr>
        <w:t>Wh</w:t>
      </w:r>
      <w:r w:rsidR="156B874A" w:rsidRPr="182E727C">
        <w:rPr>
          <w:rFonts w:ascii="Calibri Light" w:eastAsia="Calibri Light" w:hAnsi="Calibri Light" w:cs="Calibri Light"/>
        </w:rPr>
        <w:t xml:space="preserve">at resources are available for </w:t>
      </w:r>
      <w:r w:rsidR="1B77EEA3" w:rsidRPr="182E727C">
        <w:rPr>
          <w:rFonts w:ascii="Calibri Light" w:eastAsia="Calibri Light" w:hAnsi="Calibri Light" w:cs="Calibri Light"/>
        </w:rPr>
        <w:t>volunteers</w:t>
      </w:r>
      <w:r w:rsidR="156B874A" w:rsidRPr="182E727C">
        <w:rPr>
          <w:rFonts w:ascii="Calibri Light" w:eastAsia="Calibri Light" w:hAnsi="Calibri Light" w:cs="Calibri Light"/>
        </w:rPr>
        <w:t>?</w:t>
      </w:r>
    </w:p>
    <w:p w14:paraId="25C8A7E6" w14:textId="6980B36B" w:rsidR="3545D452" w:rsidRDefault="156B874A" w:rsidP="684C8A5B">
      <w:pPr>
        <w:keepNext/>
        <w:keepLines/>
      </w:pPr>
      <w:r w:rsidRPr="684C8A5B">
        <w:t>The Stream Team website (</w:t>
      </w:r>
      <w:hyperlink r:id="rId11">
        <w:r w:rsidRPr="684C8A5B">
          <w:rPr>
            <w:rStyle w:val="Hyperlink"/>
          </w:rPr>
          <w:t>www.townofchapelhill.org/streamteam</w:t>
        </w:r>
      </w:hyperlink>
      <w:r w:rsidRPr="684C8A5B">
        <w:t>) has the information you will need to get started with Stream Team</w:t>
      </w:r>
      <w:r w:rsidR="004D7B32">
        <w:t>:</w:t>
      </w:r>
    </w:p>
    <w:p w14:paraId="0EBAA1F9" w14:textId="215ACC18" w:rsidR="3545D452" w:rsidRDefault="156B874A" w:rsidP="004D7B32">
      <w:pPr>
        <w:pStyle w:val="ListParagraph"/>
        <w:keepNext/>
        <w:keepLines/>
        <w:numPr>
          <w:ilvl w:val="0"/>
          <w:numId w:val="10"/>
        </w:numPr>
      </w:pPr>
      <w:r w:rsidRPr="684C8A5B">
        <w:t xml:space="preserve">You can find a link to the </w:t>
      </w:r>
      <w:r w:rsidRPr="004D7B32">
        <w:rPr>
          <w:b/>
          <w:bCs/>
        </w:rPr>
        <w:t>Volunteer Handbook</w:t>
      </w:r>
      <w:r w:rsidRPr="684C8A5B">
        <w:t xml:space="preserve"> under the section ‘What resources are available for volunteers?’ This section also has a </w:t>
      </w:r>
      <w:r w:rsidRPr="004D7B32">
        <w:rPr>
          <w:b/>
          <w:bCs/>
        </w:rPr>
        <w:t>Water Quality Parameters 101 Video Series</w:t>
      </w:r>
      <w:r w:rsidRPr="684C8A5B">
        <w:t xml:space="preserve">, which outline the parameters you will be measuring and </w:t>
      </w:r>
      <w:r w:rsidRPr="004D7B32">
        <w:rPr>
          <w:b/>
          <w:bCs/>
        </w:rPr>
        <w:t>how to calibrate your equipment</w:t>
      </w:r>
      <w:r w:rsidRPr="684C8A5B">
        <w:t>.</w:t>
      </w:r>
    </w:p>
    <w:p w14:paraId="5DA0A866" w14:textId="14EC2453" w:rsidR="0095322C" w:rsidRDefault="0095322C" w:rsidP="004D7B32">
      <w:pPr>
        <w:pStyle w:val="ListParagraph"/>
        <w:keepNext/>
        <w:keepLines/>
        <w:numPr>
          <w:ilvl w:val="0"/>
          <w:numId w:val="10"/>
        </w:numPr>
      </w:pPr>
      <w:r>
        <w:t xml:space="preserve">The </w:t>
      </w:r>
      <w:r w:rsidRPr="004D7B32">
        <w:rPr>
          <w:b/>
          <w:bCs/>
        </w:rPr>
        <w:t>past report</w:t>
      </w:r>
      <w:r>
        <w:t xml:space="preserve"> is in the section, ‘</w:t>
      </w:r>
      <w:r w:rsidR="00F67585">
        <w:t>What do the data say about stream health?’</w:t>
      </w:r>
    </w:p>
    <w:p w14:paraId="1471D50F" w14:textId="4FB6279E" w:rsidR="3545D452" w:rsidRDefault="156B874A" w:rsidP="004D7B32">
      <w:pPr>
        <w:pStyle w:val="ListParagraph"/>
        <w:keepNext/>
        <w:keepLines/>
        <w:numPr>
          <w:ilvl w:val="0"/>
          <w:numId w:val="10"/>
        </w:numPr>
      </w:pPr>
      <w:r w:rsidRPr="684C8A5B">
        <w:t xml:space="preserve">After the in-person training, you will receive a copy of the slide deck via email. </w:t>
      </w:r>
    </w:p>
    <w:p w14:paraId="4C19F9F0" w14:textId="612A26F8" w:rsidR="00D70633" w:rsidRPr="00117AEC" w:rsidRDefault="00D70633" w:rsidP="00A928BA">
      <w:pPr>
        <w:pStyle w:val="Heading1"/>
        <w:rPr>
          <w:b/>
          <w:bCs/>
        </w:rPr>
      </w:pPr>
      <w:r w:rsidRPr="00117AEC">
        <w:rPr>
          <w:b/>
          <w:bCs/>
        </w:rPr>
        <w:t>Section</w:t>
      </w:r>
      <w:r w:rsidR="2054A360" w:rsidRPr="00117AEC">
        <w:rPr>
          <w:b/>
          <w:bCs/>
        </w:rPr>
        <w:t xml:space="preserve"> 1</w:t>
      </w:r>
      <w:r w:rsidRPr="00117AEC">
        <w:rPr>
          <w:b/>
          <w:bCs/>
        </w:rPr>
        <w:t xml:space="preserve">: </w:t>
      </w:r>
      <w:r w:rsidR="38A2F5C3" w:rsidRPr="00117AEC">
        <w:rPr>
          <w:b/>
          <w:bCs/>
        </w:rPr>
        <w:t>Stream Team Basics</w:t>
      </w:r>
    </w:p>
    <w:p w14:paraId="3627DEE5" w14:textId="4896D48D" w:rsidR="42A74943" w:rsidRPr="00117AEC" w:rsidRDefault="42A74943" w:rsidP="182E727C">
      <w:pPr>
        <w:pStyle w:val="Heading2"/>
        <w:rPr>
          <w:b/>
          <w:bCs/>
        </w:rPr>
      </w:pPr>
      <w:r w:rsidRPr="00117AEC">
        <w:rPr>
          <w:b/>
          <w:bCs/>
        </w:rPr>
        <w:t>Concept</w:t>
      </w:r>
      <w:r w:rsidR="76D26663" w:rsidRPr="00117AEC">
        <w:rPr>
          <w:b/>
          <w:bCs/>
        </w:rPr>
        <w:t xml:space="preserve"> 1</w:t>
      </w:r>
      <w:r w:rsidRPr="00117AEC">
        <w:rPr>
          <w:b/>
          <w:bCs/>
        </w:rPr>
        <w:t xml:space="preserve">: </w:t>
      </w:r>
      <w:r w:rsidR="34A904E1" w:rsidRPr="00117AEC">
        <w:rPr>
          <w:b/>
          <w:bCs/>
        </w:rPr>
        <w:t xml:space="preserve">About the Program </w:t>
      </w:r>
    </w:p>
    <w:p w14:paraId="153C3035" w14:textId="27C1FE36" w:rsidR="4B70C583" w:rsidRDefault="4B70C583" w:rsidP="182E727C">
      <w:pPr>
        <w:pStyle w:val="Heading3"/>
      </w:pPr>
      <w:r>
        <w:t>Task</w:t>
      </w:r>
      <w:r w:rsidR="5464A88C">
        <w:t xml:space="preserve"> 1</w:t>
      </w:r>
      <w:r>
        <w:t xml:space="preserve">: </w:t>
      </w:r>
      <w:r w:rsidR="0F8D7CCD">
        <w:t>After listening to staff introduce Stream Team at training or reading the Volunteer Handbook section “The Beginn</w:t>
      </w:r>
      <w:r w:rsidR="04B90E2B">
        <w:t>ing: How We Got Here” (</w:t>
      </w:r>
      <w:r w:rsidR="0F8D7CCD">
        <w:t>pages 3-4</w:t>
      </w:r>
      <w:r w:rsidR="3F74A609">
        <w:t>), write one reason why Stream Team exists.</w:t>
      </w:r>
    </w:p>
    <w:p w14:paraId="20A28E0D" w14:textId="2B5D4E90" w:rsidR="182E727C" w:rsidRDefault="182E727C" w:rsidP="182E727C">
      <w:pPr>
        <w:pStyle w:val="Heading3"/>
      </w:pPr>
    </w:p>
    <w:p w14:paraId="516DB207" w14:textId="35B20F6C" w:rsidR="182E727C" w:rsidRDefault="182E727C" w:rsidP="182E727C"/>
    <w:p w14:paraId="3D6410F0" w14:textId="33A39B7A" w:rsidR="182E727C" w:rsidRDefault="182E727C" w:rsidP="182E727C"/>
    <w:p w14:paraId="10CB78A1" w14:textId="50A58E9C" w:rsidR="182E727C" w:rsidRDefault="182E727C" w:rsidP="182E727C"/>
    <w:p w14:paraId="5A75E362" w14:textId="0BBFE10E" w:rsidR="182E727C" w:rsidRDefault="182E727C" w:rsidP="182E727C"/>
    <w:p w14:paraId="0B54D9F3" w14:textId="0EB710F7" w:rsidR="747D91CF" w:rsidRDefault="747D91CF" w:rsidP="182E727C">
      <w:pPr>
        <w:pStyle w:val="Heading3"/>
      </w:pPr>
      <w:r>
        <w:t>Task</w:t>
      </w:r>
      <w:r w:rsidR="525B67DE">
        <w:t xml:space="preserve"> 2</w:t>
      </w:r>
      <w:r>
        <w:t xml:space="preserve">: </w:t>
      </w:r>
      <w:r w:rsidR="6B97E405">
        <w:t>The Volunteer Handbook subsection “Welcome to Stream Team!” outlines your responsibilities as a Stream Team volunteer (p</w:t>
      </w:r>
      <w:r w:rsidR="4D7B4FB2">
        <w:t xml:space="preserve">g. </w:t>
      </w:r>
      <w:r w:rsidR="006F5A5D">
        <w:t>3</w:t>
      </w:r>
      <w:r w:rsidR="6B97E405">
        <w:t>). What are your 4 main responsibilities as a Stream Team volunteer?</w:t>
      </w:r>
    </w:p>
    <w:p w14:paraId="3F70830C" w14:textId="40A84B8E" w:rsidR="182E727C" w:rsidRDefault="182E727C" w:rsidP="182E727C"/>
    <w:p w14:paraId="471D70B4" w14:textId="6B93216F" w:rsidR="182E727C" w:rsidRDefault="182E727C" w:rsidP="182E727C"/>
    <w:p w14:paraId="3D3743ED" w14:textId="6CEF78CA" w:rsidR="182E727C" w:rsidRDefault="182E727C" w:rsidP="182E727C"/>
    <w:p w14:paraId="02530182" w14:textId="3B3F8C0C" w:rsidR="7C0B752E" w:rsidRDefault="7C0B752E"/>
    <w:p w14:paraId="3E1AF257" w14:textId="38780FA7" w:rsidR="38A2F5C3" w:rsidRPr="00117AEC" w:rsidRDefault="38A2F5C3" w:rsidP="182E727C">
      <w:pPr>
        <w:pStyle w:val="Heading2"/>
        <w:rPr>
          <w:b/>
          <w:bCs/>
        </w:rPr>
      </w:pPr>
      <w:r w:rsidRPr="00117AEC">
        <w:rPr>
          <w:b/>
          <w:bCs/>
        </w:rPr>
        <w:t>Concept</w:t>
      </w:r>
      <w:r w:rsidR="1CDE48A1" w:rsidRPr="00117AEC">
        <w:rPr>
          <w:b/>
          <w:bCs/>
        </w:rPr>
        <w:t xml:space="preserve"> 2</w:t>
      </w:r>
      <w:r w:rsidRPr="00117AEC">
        <w:rPr>
          <w:b/>
          <w:bCs/>
        </w:rPr>
        <w:t xml:space="preserve">: Stream Team Data Quality </w:t>
      </w:r>
    </w:p>
    <w:p w14:paraId="3E45FE4A" w14:textId="32DBF620" w:rsidR="38A2F5C3" w:rsidRDefault="38A2F5C3" w:rsidP="182E727C">
      <w:pPr>
        <w:pStyle w:val="Heading3"/>
      </w:pPr>
      <w:r>
        <w:t>Task</w:t>
      </w:r>
      <w:r w:rsidR="0B967647">
        <w:t xml:space="preserve"> 3</w:t>
      </w:r>
      <w:r>
        <w:t xml:space="preserve">: </w:t>
      </w:r>
      <w:r w:rsidR="31C0DADA">
        <w:t>During the training, staff discussed data tiers for volunteer water quality monitoring programs. This information is also provided in the section “</w:t>
      </w:r>
      <w:r w:rsidR="31C0DADA" w:rsidRPr="182E727C">
        <w:t>What are the data tiers for water quality monitoring?” in the Volunteer Handbook (pg. 4)</w:t>
      </w:r>
      <w:r w:rsidR="3CE80E71" w:rsidRPr="182E727C">
        <w:t>.</w:t>
      </w:r>
      <w:r w:rsidR="31C0DADA" w:rsidRPr="182E727C">
        <w:t xml:space="preserve"> </w:t>
      </w:r>
      <w:r>
        <w:t>What kind of program is Stream Team</w:t>
      </w:r>
      <w:r w:rsidR="02AE532E">
        <w:t xml:space="preserve"> 2.0</w:t>
      </w:r>
      <w:r>
        <w:t xml:space="preserve">? </w:t>
      </w:r>
    </w:p>
    <w:p w14:paraId="39542AC7" w14:textId="7FFD50B3" w:rsidR="38A2F5C3" w:rsidRDefault="38A2F5C3" w:rsidP="182E727C">
      <w:pPr>
        <w:pStyle w:val="ListParagraph"/>
        <w:numPr>
          <w:ilvl w:val="0"/>
          <w:numId w:val="8"/>
        </w:numPr>
      </w:pPr>
      <w:r>
        <w:t>Tier 1</w:t>
      </w:r>
    </w:p>
    <w:p w14:paraId="13A71687" w14:textId="5D1D6C90" w:rsidR="38A2F5C3" w:rsidRDefault="38A2F5C3" w:rsidP="182E727C">
      <w:pPr>
        <w:pStyle w:val="ListParagraph"/>
        <w:numPr>
          <w:ilvl w:val="0"/>
          <w:numId w:val="8"/>
        </w:numPr>
      </w:pPr>
      <w:r>
        <w:t>Tier 2</w:t>
      </w:r>
    </w:p>
    <w:p w14:paraId="4AC5E3A7" w14:textId="1C58A69E" w:rsidR="38A2F5C3" w:rsidRDefault="38A2F5C3" w:rsidP="182E727C">
      <w:pPr>
        <w:pStyle w:val="ListParagraph"/>
        <w:numPr>
          <w:ilvl w:val="0"/>
          <w:numId w:val="8"/>
        </w:numPr>
      </w:pPr>
      <w:r>
        <w:t>Tier 3</w:t>
      </w:r>
    </w:p>
    <w:p w14:paraId="49BE68CB" w14:textId="086668FC" w:rsidR="182E727C" w:rsidRDefault="182E727C" w:rsidP="182E727C">
      <w:pPr>
        <w:pStyle w:val="Heading3"/>
      </w:pPr>
    </w:p>
    <w:p w14:paraId="1D501A11" w14:textId="33B4FEA3" w:rsidR="38A2F5C3" w:rsidRDefault="38A2F5C3" w:rsidP="182E727C">
      <w:pPr>
        <w:pStyle w:val="Heading3"/>
      </w:pPr>
      <w:r>
        <w:t>Task</w:t>
      </w:r>
      <w:r w:rsidR="048038C3">
        <w:t xml:space="preserve"> </w:t>
      </w:r>
      <w:r w:rsidR="14749EA0">
        <w:t>4</w:t>
      </w:r>
      <w:r>
        <w:t>: What does th</w:t>
      </w:r>
      <w:r w:rsidR="0D5DB9F2">
        <w:t xml:space="preserve">e data tier </w:t>
      </w:r>
      <w:r w:rsidR="220152F0">
        <w:t xml:space="preserve">you selected </w:t>
      </w:r>
      <w:r>
        <w:t xml:space="preserve">mean? </w:t>
      </w:r>
    </w:p>
    <w:p w14:paraId="4403D657" w14:textId="0745E475" w:rsidR="4094C69D" w:rsidRDefault="4094C69D" w:rsidP="182E727C">
      <w:pPr>
        <w:pStyle w:val="Heading4"/>
      </w:pPr>
      <w:r>
        <w:t>Hint: What can the data you collect be used for? What can the data NOT be used for?</w:t>
      </w:r>
    </w:p>
    <w:p w14:paraId="056C8CF8" w14:textId="5E3A7AE1" w:rsidR="182E727C" w:rsidRDefault="182E727C" w:rsidP="182E727C"/>
    <w:p w14:paraId="44724631" w14:textId="13102B17" w:rsidR="182E727C" w:rsidRDefault="182E727C" w:rsidP="182E727C"/>
    <w:p w14:paraId="58CE9667" w14:textId="4473970C" w:rsidR="182E727C" w:rsidRDefault="182E727C" w:rsidP="182E727C"/>
    <w:p w14:paraId="409F4407" w14:textId="137B6217" w:rsidR="182E727C" w:rsidRDefault="182E727C" w:rsidP="182E727C"/>
    <w:p w14:paraId="30044AF4" w14:textId="64D98CF8" w:rsidR="7D5C2016" w:rsidRDefault="7D5C2016" w:rsidP="182E727C">
      <w:pPr>
        <w:pStyle w:val="Heading3"/>
      </w:pPr>
      <w:r>
        <w:t>Task 5: How does the data tier associated with Stream Team 2.0 affect your responsibility as a volunteer?</w:t>
      </w:r>
    </w:p>
    <w:p w14:paraId="4C553144" w14:textId="75AD2A13" w:rsidR="182E727C" w:rsidRDefault="182E727C" w:rsidP="182E727C"/>
    <w:p w14:paraId="3F07E5C9" w14:textId="30F15F3B" w:rsidR="182E727C" w:rsidRDefault="182E727C" w:rsidP="182E727C"/>
    <w:p w14:paraId="66F74D81" w14:textId="390DA234" w:rsidR="182E727C" w:rsidRDefault="182E727C" w:rsidP="182E727C"/>
    <w:p w14:paraId="2384C202" w14:textId="68ABB996" w:rsidR="607B9FB2" w:rsidRPr="00117AEC" w:rsidRDefault="607B9FB2" w:rsidP="182E727C">
      <w:pPr>
        <w:pStyle w:val="Heading2"/>
        <w:rPr>
          <w:b/>
          <w:bCs/>
        </w:rPr>
      </w:pPr>
      <w:r w:rsidRPr="00117AEC">
        <w:rPr>
          <w:b/>
          <w:bCs/>
        </w:rPr>
        <w:t>Concept 3: Program Staff Information</w:t>
      </w:r>
    </w:p>
    <w:p w14:paraId="45A9FEEE" w14:textId="22FBD814" w:rsidR="607B9FB2" w:rsidRDefault="607B9FB2" w:rsidP="182E727C">
      <w:pPr>
        <w:pStyle w:val="Heading3"/>
      </w:pPr>
      <w:r>
        <w:t>Task</w:t>
      </w:r>
      <w:r w:rsidR="3CBC4801">
        <w:t xml:space="preserve"> 6</w:t>
      </w:r>
      <w:r>
        <w:t xml:space="preserve">: </w:t>
      </w:r>
      <w:r w:rsidR="5724A3E6">
        <w:t xml:space="preserve">During Fall training, staff shared contact information with you. This information can also be found in the Volunteer Handbook in the subsection “Who do we contact with questions and feedback?” (pg. </w:t>
      </w:r>
      <w:r w:rsidR="00210FBC">
        <w:t>4</w:t>
      </w:r>
      <w:r w:rsidR="5724A3E6">
        <w:t xml:space="preserve">). </w:t>
      </w:r>
      <w:r>
        <w:t xml:space="preserve">Who </w:t>
      </w:r>
      <w:r w:rsidR="58D6F22D">
        <w:t>should you</w:t>
      </w:r>
      <w:r>
        <w:t xml:space="preserve"> contact with questions?</w:t>
      </w:r>
      <w:r w:rsidR="09795F42">
        <w:t xml:space="preserve"> What is their email address?</w:t>
      </w:r>
    </w:p>
    <w:p w14:paraId="2F829A3D" w14:textId="3E58075C" w:rsidR="182E727C" w:rsidRDefault="182E727C" w:rsidP="182E727C">
      <w:pPr>
        <w:pStyle w:val="Heading3"/>
      </w:pPr>
    </w:p>
    <w:p w14:paraId="4A6595BF" w14:textId="1F232E97" w:rsidR="182E727C" w:rsidRDefault="182E727C" w:rsidP="182E727C">
      <w:pPr>
        <w:pStyle w:val="Heading3"/>
      </w:pPr>
    </w:p>
    <w:p w14:paraId="618FBDF4" w14:textId="08995660" w:rsidR="607B9FB2" w:rsidRDefault="607B9FB2" w:rsidP="182E727C">
      <w:pPr>
        <w:pStyle w:val="Heading3"/>
      </w:pPr>
      <w:r>
        <w:t xml:space="preserve"> </w:t>
      </w:r>
    </w:p>
    <w:p w14:paraId="3369FEDB" w14:textId="7A268871" w:rsidR="607B9FB2" w:rsidRDefault="607B9FB2" w:rsidP="182E727C">
      <w:pPr>
        <w:pStyle w:val="Heading3"/>
      </w:pPr>
      <w:r>
        <w:t>Task</w:t>
      </w:r>
      <w:r w:rsidR="4C001DD8">
        <w:t xml:space="preserve"> 7:</w:t>
      </w:r>
      <w:r>
        <w:t xml:space="preserve"> Who do </w:t>
      </w:r>
      <w:r w:rsidR="616BC3DA">
        <w:t xml:space="preserve">you </w:t>
      </w:r>
      <w:r>
        <w:t>contact in case of emergency</w:t>
      </w:r>
      <w:r w:rsidR="4C997536">
        <w:t xml:space="preserve"> in the field</w:t>
      </w:r>
      <w:r>
        <w:t>?</w:t>
      </w:r>
      <w:r w:rsidR="4F6B5822">
        <w:t xml:space="preserve"> This was discussed during the safety portion of training and is also mentioned in the Volunteer Handbook on page </w:t>
      </w:r>
      <w:r w:rsidR="00DC5D27">
        <w:t>4</w:t>
      </w:r>
      <w:r w:rsidR="4F6B5822">
        <w:t xml:space="preserve">. </w:t>
      </w:r>
    </w:p>
    <w:p w14:paraId="06B06B5B" w14:textId="01CB5E81" w:rsidR="0A336B4B" w:rsidRDefault="0A336B4B" w:rsidP="182E727C">
      <w:pPr>
        <w:pStyle w:val="Heading4"/>
      </w:pPr>
      <w:r>
        <w:t xml:space="preserve">Hint: </w:t>
      </w:r>
      <w:r w:rsidR="5544D73D">
        <w:t xml:space="preserve">This </w:t>
      </w:r>
      <w:r>
        <w:t xml:space="preserve">answer </w:t>
      </w:r>
      <w:r w:rsidR="310170AC">
        <w:t xml:space="preserve">should be different from </w:t>
      </w:r>
      <w:r w:rsidR="412A8A37">
        <w:t xml:space="preserve">your </w:t>
      </w:r>
      <w:r w:rsidR="310170AC">
        <w:t xml:space="preserve">answer above. </w:t>
      </w:r>
    </w:p>
    <w:p w14:paraId="3A5F85B6" w14:textId="24695B11" w:rsidR="182E727C" w:rsidRDefault="182E727C" w:rsidP="182E727C"/>
    <w:p w14:paraId="4D9E9FAF" w14:textId="77777777" w:rsidR="006A117B" w:rsidRDefault="006A117B" w:rsidP="182E727C"/>
    <w:p w14:paraId="69A29664" w14:textId="0755012C" w:rsidR="67E05C0D" w:rsidRPr="00EE6E97" w:rsidRDefault="67E05C0D" w:rsidP="182E727C">
      <w:pPr>
        <w:pStyle w:val="Heading2"/>
        <w:rPr>
          <w:rFonts w:eastAsia="Calibri Light"/>
          <w:b/>
          <w:bCs/>
        </w:rPr>
      </w:pPr>
      <w:r w:rsidRPr="00EE6E97">
        <w:rPr>
          <w:rFonts w:eastAsia="Calibri Light"/>
          <w:b/>
          <w:bCs/>
        </w:rPr>
        <w:t>Concept 4</w:t>
      </w:r>
      <w:r w:rsidR="307E099B" w:rsidRPr="00EE6E97">
        <w:rPr>
          <w:rFonts w:eastAsia="Calibri Light"/>
          <w:b/>
          <w:bCs/>
        </w:rPr>
        <w:t xml:space="preserve">: </w:t>
      </w:r>
      <w:r w:rsidR="4757FF38" w:rsidRPr="00EE6E97">
        <w:rPr>
          <w:rFonts w:eastAsia="Calibri Light"/>
          <w:b/>
          <w:bCs/>
        </w:rPr>
        <w:t>A Deep</w:t>
      </w:r>
      <w:r w:rsidR="00D626DE">
        <w:rPr>
          <w:rFonts w:eastAsia="Calibri Light"/>
          <w:b/>
          <w:bCs/>
        </w:rPr>
        <w:t>er</w:t>
      </w:r>
      <w:r w:rsidR="4757FF38" w:rsidRPr="00EE6E97">
        <w:rPr>
          <w:rFonts w:eastAsia="Calibri Light"/>
          <w:b/>
          <w:bCs/>
        </w:rPr>
        <w:t xml:space="preserve"> Dive </w:t>
      </w:r>
      <w:r w:rsidR="6E1623B8" w:rsidRPr="00EE6E97">
        <w:rPr>
          <w:rFonts w:eastAsia="Calibri Light"/>
          <w:b/>
          <w:bCs/>
        </w:rPr>
        <w:t>into</w:t>
      </w:r>
      <w:r w:rsidR="4757FF38" w:rsidRPr="00EE6E97">
        <w:rPr>
          <w:rFonts w:eastAsia="Calibri Light"/>
          <w:b/>
          <w:bCs/>
        </w:rPr>
        <w:t xml:space="preserve"> </w:t>
      </w:r>
      <w:r w:rsidR="307E099B" w:rsidRPr="00EE6E97">
        <w:rPr>
          <w:rFonts w:eastAsia="Calibri Light"/>
          <w:b/>
          <w:bCs/>
        </w:rPr>
        <w:t>Your Site</w:t>
      </w:r>
    </w:p>
    <w:p w14:paraId="6221D2FF" w14:textId="52DB7029" w:rsidR="307E099B" w:rsidRDefault="307E099B" w:rsidP="182E727C">
      <w:pPr>
        <w:pStyle w:val="Heading3"/>
      </w:pPr>
      <w:r>
        <w:t>Task</w:t>
      </w:r>
      <w:r w:rsidR="73F5A26E">
        <w:t xml:space="preserve"> 8</w:t>
      </w:r>
      <w:r w:rsidR="0730C67E">
        <w:t>:</w:t>
      </w:r>
      <w:r>
        <w:t xml:space="preserve"> </w:t>
      </w:r>
      <w:r w:rsidR="73D65E74">
        <w:t>When you were welcomed to Stream Team, you were assigned a site. You can find this information in your inbox (subject line: “Welcome to the Stream Team (Sit</w:t>
      </w:r>
      <w:r w:rsidR="35397AD2">
        <w:t xml:space="preserve">e </w:t>
      </w:r>
      <w:proofErr w:type="gramStart"/>
      <w:r w:rsidR="73D65E74">
        <w:t>#</w:t>
      </w:r>
      <w:r w:rsidR="0CC3D6BC">
        <w:t xml:space="preserve"> )</w:t>
      </w:r>
      <w:proofErr w:type="gramEnd"/>
      <w:r w:rsidR="73D65E74">
        <w:t xml:space="preserve"> </w:t>
      </w:r>
      <w:r>
        <w:t xml:space="preserve">Which site </w:t>
      </w:r>
      <w:r w:rsidR="1122380A">
        <w:t>were you</w:t>
      </w:r>
      <w:r>
        <w:t xml:space="preserve"> </w:t>
      </w:r>
      <w:r w:rsidR="649F658E">
        <w:t>assigned</w:t>
      </w:r>
      <w:r>
        <w:t xml:space="preserve">? </w:t>
      </w:r>
    </w:p>
    <w:p w14:paraId="0DAF716D" w14:textId="0E8C3538" w:rsidR="182E727C" w:rsidRDefault="182E727C" w:rsidP="182E727C"/>
    <w:p w14:paraId="32105DFC" w14:textId="113166F0" w:rsidR="182E727C" w:rsidRDefault="182E727C" w:rsidP="182E727C">
      <w:pPr>
        <w:pStyle w:val="Heading3"/>
      </w:pPr>
    </w:p>
    <w:p w14:paraId="18C028E8" w14:textId="3952A7C6" w:rsidR="5C67C47D" w:rsidRDefault="5C67C47D" w:rsidP="182E727C">
      <w:pPr>
        <w:pStyle w:val="Heading3"/>
      </w:pPr>
      <w:r w:rsidRPr="182E727C">
        <w:t>Task</w:t>
      </w:r>
      <w:r w:rsidR="706F9976" w:rsidRPr="182E727C">
        <w:t xml:space="preserve"> </w:t>
      </w:r>
      <w:r w:rsidR="017C1C7B" w:rsidRPr="182E727C">
        <w:t>9</w:t>
      </w:r>
      <w:r w:rsidRPr="182E727C">
        <w:t xml:space="preserve">: </w:t>
      </w:r>
      <w:r w:rsidR="3C41C7CC" w:rsidRPr="182E727C">
        <w:t xml:space="preserve">We briefly discussed </w:t>
      </w:r>
      <w:r w:rsidR="3272A688" w:rsidRPr="182E727C">
        <w:t xml:space="preserve">the </w:t>
      </w:r>
      <w:r w:rsidR="3C41C7CC" w:rsidRPr="182E727C">
        <w:t>site</w:t>
      </w:r>
      <w:r w:rsidR="475CAD4E" w:rsidRPr="182E727C">
        <w:t>s</w:t>
      </w:r>
      <w:r w:rsidR="3C41C7CC" w:rsidRPr="182E727C">
        <w:t xml:space="preserve"> at training. There is also information about </w:t>
      </w:r>
      <w:r w:rsidR="4091D9F3" w:rsidRPr="182E727C">
        <w:t>the</w:t>
      </w:r>
      <w:r w:rsidR="3C41C7CC" w:rsidRPr="182E727C">
        <w:t xml:space="preserve"> site</w:t>
      </w:r>
      <w:r w:rsidR="39ACD95E" w:rsidRPr="182E727C">
        <w:t>s</w:t>
      </w:r>
      <w:r w:rsidR="3C41C7CC" w:rsidRPr="182E727C">
        <w:t xml:space="preserve"> </w:t>
      </w:r>
      <w:r w:rsidR="3884A649" w:rsidRPr="182E727C">
        <w:t xml:space="preserve">on pages </w:t>
      </w:r>
      <w:r w:rsidR="00DC5D27">
        <w:t>7</w:t>
      </w:r>
      <w:r w:rsidR="3884A649" w:rsidRPr="182E727C">
        <w:t>-17 of the Volunteer Handbook</w:t>
      </w:r>
      <w:r w:rsidR="1E1B2E53" w:rsidRPr="182E727C">
        <w:t>, and at the bottom of the Stream Team website (townofchapelhill.org/</w:t>
      </w:r>
      <w:proofErr w:type="spellStart"/>
      <w:r w:rsidR="1E1B2E53" w:rsidRPr="182E727C">
        <w:t>streamteam</w:t>
      </w:r>
      <w:proofErr w:type="spellEnd"/>
      <w:r w:rsidR="1E1B2E53" w:rsidRPr="182E727C">
        <w:t xml:space="preserve">) under </w:t>
      </w:r>
      <w:r w:rsidR="1193BAF3" w:rsidRPr="182E727C">
        <w:t>the “Where are the 10 sites?”.</w:t>
      </w:r>
      <w:r w:rsidR="3884A649" w:rsidRPr="182E727C">
        <w:t xml:space="preserve"> </w:t>
      </w:r>
      <w:r w:rsidR="250AFC3B" w:rsidRPr="182E727C">
        <w:t xml:space="preserve">Is </w:t>
      </w:r>
      <w:r w:rsidR="3884A649" w:rsidRPr="182E727C">
        <w:t>your site one of the T</w:t>
      </w:r>
      <w:r w:rsidR="7B0D0C77" w:rsidRPr="182E727C">
        <w:t>ier 3</w:t>
      </w:r>
      <w:r w:rsidR="3884A649" w:rsidRPr="182E727C">
        <w:t xml:space="preserve"> bug monitoring site</w:t>
      </w:r>
      <w:r w:rsidR="481C0841" w:rsidRPr="182E727C">
        <w:t>s</w:t>
      </w:r>
      <w:r w:rsidR="3884A649" w:rsidRPr="182E727C">
        <w:t>?</w:t>
      </w:r>
    </w:p>
    <w:p w14:paraId="09F4B02C" w14:textId="52A84FA5" w:rsidR="182E727C" w:rsidRDefault="001C7371" w:rsidP="182E727C">
      <w:r w:rsidRPr="001C7371">
        <w:rPr>
          <w:rFonts w:cstheme="minorHAnsi"/>
        </w:rPr>
        <w:t>□</w:t>
      </w:r>
      <w:r w:rsidRPr="001C7371">
        <w:t xml:space="preserve"> Yes </w:t>
      </w:r>
      <w:r>
        <w:t xml:space="preserve">                              </w:t>
      </w:r>
      <w:r w:rsidRPr="001C7371">
        <w:rPr>
          <w:rFonts w:cstheme="minorHAnsi"/>
        </w:rPr>
        <w:t>□</w:t>
      </w:r>
      <w:r w:rsidRPr="001C7371">
        <w:t xml:space="preserve"> </w:t>
      </w:r>
      <w:r>
        <w:t>No</w:t>
      </w:r>
    </w:p>
    <w:p w14:paraId="79734C7D" w14:textId="50BA96B8" w:rsidR="307E099B" w:rsidRDefault="307E099B" w:rsidP="182E727C">
      <w:pPr>
        <w:pStyle w:val="Heading3"/>
      </w:pPr>
      <w:r>
        <w:lastRenderedPageBreak/>
        <w:t>Task</w:t>
      </w:r>
      <w:r w:rsidR="2B9B2A32">
        <w:t xml:space="preserve"> </w:t>
      </w:r>
      <w:r w:rsidR="0F948C03">
        <w:t>10</w:t>
      </w:r>
      <w:r>
        <w:t xml:space="preserve">: Why are you excited about </w:t>
      </w:r>
      <w:r w:rsidR="78B60B25">
        <w:t xml:space="preserve">monitoring </w:t>
      </w:r>
      <w:r>
        <w:t>this site?</w:t>
      </w:r>
    </w:p>
    <w:p w14:paraId="4653A4F0" w14:textId="58FBA0C5" w:rsidR="182E727C" w:rsidRDefault="182E727C" w:rsidP="182E727C"/>
    <w:p w14:paraId="3712B894" w14:textId="27B26B96" w:rsidR="182E727C" w:rsidRDefault="182E727C" w:rsidP="182E727C"/>
    <w:p w14:paraId="2300FED0" w14:textId="6CC3D2FA" w:rsidR="182E727C" w:rsidRDefault="182E727C" w:rsidP="182E727C"/>
    <w:p w14:paraId="6AE7A12B" w14:textId="5203CC80" w:rsidR="26BA954A" w:rsidRPr="00587319" w:rsidRDefault="26BA954A" w:rsidP="182E727C">
      <w:pPr>
        <w:pStyle w:val="Heading2"/>
        <w:rPr>
          <w:b/>
          <w:bCs/>
        </w:rPr>
      </w:pPr>
      <w:r w:rsidRPr="00587319">
        <w:rPr>
          <w:b/>
          <w:bCs/>
        </w:rPr>
        <w:t xml:space="preserve">Concept 5: Communicating and Assigning Roles within Your Team </w:t>
      </w:r>
    </w:p>
    <w:p w14:paraId="1A8C5202" w14:textId="6BCCB4FE" w:rsidR="182E727C" w:rsidRDefault="26BA954A" w:rsidP="00587319">
      <w:pPr>
        <w:pStyle w:val="Heading3"/>
      </w:pPr>
      <w:r>
        <w:t>Task</w:t>
      </w:r>
      <w:r w:rsidR="114F5A6D">
        <w:t xml:space="preserve"> 11</w:t>
      </w:r>
      <w:r>
        <w:t xml:space="preserve">: </w:t>
      </w:r>
      <w:r w:rsidR="67420243">
        <w:t xml:space="preserve">When you were welcomed to Stream Team, you were included on an email thread with the rest of your team (subject line: “Welcome to the Stream Team (Site </w:t>
      </w:r>
      <w:proofErr w:type="gramStart"/>
      <w:r w:rsidR="67420243">
        <w:t># )</w:t>
      </w:r>
      <w:proofErr w:type="gramEnd"/>
      <w:r w:rsidR="67420243">
        <w:t xml:space="preserve">. </w:t>
      </w:r>
      <w:r>
        <w:t>Write your team’s contact information here</w:t>
      </w:r>
      <w:r w:rsidR="39650776">
        <w:t xml:space="preserve"> in case you lose this email thread. </w:t>
      </w:r>
    </w:p>
    <w:p w14:paraId="3AF4D663" w14:textId="5B0A483C" w:rsidR="182E727C" w:rsidRDefault="182E727C" w:rsidP="182E727C"/>
    <w:p w14:paraId="74EBF7A7" w14:textId="33B3C323" w:rsidR="182E727C" w:rsidRDefault="182E727C" w:rsidP="182E727C"/>
    <w:p w14:paraId="4E68F1AE" w14:textId="6261EAFC" w:rsidR="182E727C" w:rsidRDefault="182E727C" w:rsidP="182E727C"/>
    <w:p w14:paraId="7D065B8E" w14:textId="5285E7F0" w:rsidR="26BA954A" w:rsidRDefault="26BA954A" w:rsidP="182E727C">
      <w:pPr>
        <w:pStyle w:val="Heading3"/>
      </w:pPr>
      <w:r>
        <w:t>Task</w:t>
      </w:r>
      <w:r w:rsidR="61C667F2">
        <w:t xml:space="preserve"> 12</w:t>
      </w:r>
      <w:r>
        <w:t xml:space="preserve">: </w:t>
      </w:r>
      <w:r w:rsidR="418C9815">
        <w:t xml:space="preserve">There are 10 teams, but </w:t>
      </w:r>
      <w:r w:rsidR="3350C43A">
        <w:t xml:space="preserve">for now, </w:t>
      </w:r>
      <w:r w:rsidR="418C9815">
        <w:t>the Stream Team program only has 5 monitoring kits. This means that 5 teams monitor during the first half of the monitoring month (we call this ‘Batch 1’) and 5 teams monitor during the second half of the monitoring month (we call this ‘Batch 2’). Now that you are in contact with your team, you can either meet up at the Fall training or communicate over email (or another method chosen by your team)</w:t>
      </w:r>
      <w:r w:rsidR="1EF75550">
        <w:t xml:space="preserve"> to decide when you will monitor. Which batch will your team be a part of?</w:t>
      </w:r>
    </w:p>
    <w:p w14:paraId="224A93C1" w14:textId="0AA31030" w:rsidR="26BA954A" w:rsidRDefault="26BA954A" w:rsidP="182E727C">
      <w:pPr>
        <w:pStyle w:val="ListParagraph"/>
        <w:numPr>
          <w:ilvl w:val="0"/>
          <w:numId w:val="9"/>
        </w:numPr>
      </w:pPr>
      <w:r>
        <w:t>Batch 1</w:t>
      </w:r>
      <w:r w:rsidR="3FAAC579">
        <w:t xml:space="preserve"> – </w:t>
      </w:r>
      <w:r w:rsidR="702C2D64">
        <w:t xml:space="preserve">we will monitor during </w:t>
      </w:r>
      <w:r w:rsidR="3FAAC579">
        <w:t xml:space="preserve">the first half of the monitoring </w:t>
      </w:r>
      <w:proofErr w:type="gramStart"/>
      <w:r w:rsidR="3FAAC579">
        <w:t>month</w:t>
      </w:r>
      <w:proofErr w:type="gramEnd"/>
    </w:p>
    <w:p w14:paraId="7098853D" w14:textId="1A05E121" w:rsidR="26BA954A" w:rsidRDefault="26BA954A" w:rsidP="182E727C">
      <w:pPr>
        <w:pStyle w:val="ListParagraph"/>
        <w:numPr>
          <w:ilvl w:val="0"/>
          <w:numId w:val="9"/>
        </w:numPr>
      </w:pPr>
      <w:r>
        <w:t>Batch 2</w:t>
      </w:r>
      <w:r w:rsidR="3EAC4D4D">
        <w:t xml:space="preserve"> – </w:t>
      </w:r>
      <w:r w:rsidR="565A002C">
        <w:t xml:space="preserve">we will monitor during </w:t>
      </w:r>
      <w:r w:rsidR="3EAC4D4D">
        <w:t xml:space="preserve">the second half of the monitoring </w:t>
      </w:r>
      <w:proofErr w:type="gramStart"/>
      <w:r w:rsidR="3EAC4D4D">
        <w:t>month</w:t>
      </w:r>
      <w:proofErr w:type="gramEnd"/>
    </w:p>
    <w:p w14:paraId="1B50FB63" w14:textId="15FAFEDC" w:rsidR="182E727C" w:rsidRDefault="182E727C" w:rsidP="182E727C">
      <w:pPr>
        <w:pStyle w:val="Heading3"/>
      </w:pPr>
    </w:p>
    <w:p w14:paraId="5C95E050" w14:textId="25345231" w:rsidR="26BA954A" w:rsidRDefault="26BA954A" w:rsidP="182E727C">
      <w:pPr>
        <w:pStyle w:val="Heading3"/>
      </w:pPr>
      <w:r>
        <w:t>Task</w:t>
      </w:r>
      <w:r w:rsidR="79105B77">
        <w:t xml:space="preserve"> 13</w:t>
      </w:r>
      <w:r>
        <w:t xml:space="preserve">: </w:t>
      </w:r>
      <w:r w:rsidR="69433DD9">
        <w:t xml:space="preserve">Your team has several responsibilities beyond attending training and monitoring quarterly. </w:t>
      </w:r>
      <w:r w:rsidR="05F380A4">
        <w:t>Page</w:t>
      </w:r>
      <w:r w:rsidR="00C6268C">
        <w:t>s</w:t>
      </w:r>
      <w:r w:rsidR="05F380A4">
        <w:t xml:space="preserve"> </w:t>
      </w:r>
      <w:r w:rsidR="006F34D9">
        <w:t>26</w:t>
      </w:r>
      <w:r w:rsidR="00C6268C">
        <w:t>-27</w:t>
      </w:r>
      <w:r w:rsidR="006F34D9">
        <w:t xml:space="preserve"> </w:t>
      </w:r>
      <w:r w:rsidR="05F380A4">
        <w:t xml:space="preserve">of the Volunteer Handbook outlines the additional tasks your team will need to complete throughout the year. Spend a few moments during training or, if you couldn’t attend training, communicate with your team over email to decide who will lead each task. Write the tasks you will be leading below. </w:t>
      </w:r>
    </w:p>
    <w:p w14:paraId="4EA9FA76" w14:textId="44F6B1FF" w:rsidR="182E727C" w:rsidRDefault="182E727C" w:rsidP="182E727C"/>
    <w:p w14:paraId="35B886F3" w14:textId="1D96F3BD" w:rsidR="182E727C" w:rsidRDefault="182E727C" w:rsidP="182E727C"/>
    <w:p w14:paraId="7AFA12FC" w14:textId="09C407C7" w:rsidR="182E727C" w:rsidRDefault="182E727C" w:rsidP="182E727C"/>
    <w:p w14:paraId="17E34BBE" w14:textId="77777777" w:rsidR="00AF4A7B" w:rsidRDefault="00AF4A7B" w:rsidP="182E727C"/>
    <w:p w14:paraId="1DFE364F" w14:textId="77777777" w:rsidR="00AF4A7B" w:rsidRDefault="00AF4A7B" w:rsidP="182E727C"/>
    <w:p w14:paraId="1A21A0DB" w14:textId="4E36B637" w:rsidR="182E727C" w:rsidRDefault="182E727C" w:rsidP="182E727C"/>
    <w:p w14:paraId="2327AFAA" w14:textId="3FA19EF8" w:rsidR="182E727C" w:rsidRDefault="182E727C" w:rsidP="182E727C"/>
    <w:p w14:paraId="77E09E31" w14:textId="2EA22A5C" w:rsidR="182E727C" w:rsidRDefault="182E727C" w:rsidP="182E727C"/>
    <w:p w14:paraId="5FF938B3" w14:textId="3C2CBA44" w:rsidR="6115F75C" w:rsidRPr="00C6268C" w:rsidRDefault="6115F75C" w:rsidP="182E727C">
      <w:pPr>
        <w:pStyle w:val="Heading1"/>
        <w:rPr>
          <w:b/>
          <w:bCs/>
        </w:rPr>
      </w:pPr>
      <w:r w:rsidRPr="00C6268C">
        <w:rPr>
          <w:b/>
          <w:bCs/>
        </w:rPr>
        <w:lastRenderedPageBreak/>
        <w:t xml:space="preserve">Section 2: </w:t>
      </w:r>
      <w:r w:rsidR="31250791" w:rsidRPr="00C6268C">
        <w:rPr>
          <w:b/>
          <w:bCs/>
        </w:rPr>
        <w:t>The</w:t>
      </w:r>
      <w:r w:rsidRPr="00C6268C">
        <w:rPr>
          <w:b/>
          <w:bCs/>
        </w:rPr>
        <w:t xml:space="preserve"> Parameters</w:t>
      </w:r>
      <w:r w:rsidR="580857A5" w:rsidRPr="00C6268C">
        <w:rPr>
          <w:b/>
          <w:bCs/>
        </w:rPr>
        <w:t>—What We’re Measuring</w:t>
      </w:r>
    </w:p>
    <w:p w14:paraId="6F0358F7" w14:textId="397D115F" w:rsidR="0E9CF6C9" w:rsidRDefault="0E9CF6C9" w:rsidP="00AF4A7B">
      <w:r>
        <w:t xml:space="preserve">The information </w:t>
      </w:r>
      <w:r w:rsidR="04C98DED">
        <w:t xml:space="preserve">you will need </w:t>
      </w:r>
      <w:r w:rsidR="00306909">
        <w:t>t</w:t>
      </w:r>
      <w:r w:rsidR="04C98DED">
        <w:t xml:space="preserve">o complete this </w:t>
      </w:r>
      <w:r>
        <w:t xml:space="preserve">section of the journal can be found in a variety of places. </w:t>
      </w:r>
    </w:p>
    <w:p w14:paraId="0EA6E43C" w14:textId="314EB816" w:rsidR="719323C5" w:rsidRDefault="719323C5" w:rsidP="00AF4A7B">
      <w:r>
        <w:t xml:space="preserve">During training, staff will lead a discussion about the different parameters you will be measuring. </w:t>
      </w:r>
    </w:p>
    <w:p w14:paraId="1C60681B" w14:textId="4D69EE47" w:rsidR="4AE51C25" w:rsidRDefault="4AE51C25" w:rsidP="00AF4A7B">
      <w:r>
        <w:t>Y</w:t>
      </w:r>
      <w:r w:rsidR="2EF13D59">
        <w:t xml:space="preserve">ou </w:t>
      </w:r>
      <w:r w:rsidR="719323C5">
        <w:t xml:space="preserve">can </w:t>
      </w:r>
      <w:r w:rsidR="658B7F9B">
        <w:t>learn</w:t>
      </w:r>
      <w:r w:rsidR="719323C5">
        <w:t xml:space="preserve"> basic information about the parameters by watching the </w:t>
      </w:r>
      <w:r w:rsidR="43FF56A3" w:rsidRPr="00306909">
        <w:rPr>
          <w:b/>
          <w:bCs/>
        </w:rPr>
        <w:t>Water Quality Parameters 101 Video Series</w:t>
      </w:r>
      <w:r w:rsidR="43FF56A3">
        <w:t>, which are linked on the Stream Team website (townofchapelhill.org/</w:t>
      </w:r>
      <w:proofErr w:type="spellStart"/>
      <w:r w:rsidR="43FF56A3">
        <w:t>streamteam</w:t>
      </w:r>
      <w:proofErr w:type="spellEnd"/>
      <w:r w:rsidR="43FF56A3">
        <w:t xml:space="preserve">) under “What resources are available for volunteers?” </w:t>
      </w:r>
    </w:p>
    <w:p w14:paraId="6B5DA50D" w14:textId="4E942AFB" w:rsidR="182E727C" w:rsidRDefault="43FF56A3" w:rsidP="182E727C">
      <w:r>
        <w:t xml:space="preserve">There is also </w:t>
      </w:r>
      <w:r w:rsidR="44080F33">
        <w:t xml:space="preserve">detailed </w:t>
      </w:r>
      <w:r>
        <w:t>information about the different parameters under the section “</w:t>
      </w:r>
      <w:r w:rsidR="26080A99">
        <w:t xml:space="preserve">The Parameters: What We’re Measuring” of the </w:t>
      </w:r>
      <w:r w:rsidR="26080A99" w:rsidRPr="00306909">
        <w:rPr>
          <w:b/>
          <w:bCs/>
        </w:rPr>
        <w:t>Volunteer Handbook</w:t>
      </w:r>
      <w:r w:rsidR="26080A99">
        <w:t xml:space="preserve"> (pp. 18-21). </w:t>
      </w:r>
    </w:p>
    <w:p w14:paraId="034DDCCF" w14:textId="2AE89771" w:rsidR="6ECCE7FC" w:rsidRDefault="6ECCE7FC" w:rsidP="182E727C">
      <w:pPr>
        <w:pStyle w:val="Heading3"/>
        <w:rPr>
          <w:rFonts w:eastAsia="Calibri Light"/>
        </w:rPr>
      </w:pPr>
      <w:r>
        <w:t>Task 14: Which water quality parameters will you measure as a Stream Team volunteer?</w:t>
      </w:r>
    </w:p>
    <w:p w14:paraId="0CC46D77" w14:textId="0515D9DE" w:rsidR="6ECCE7FC" w:rsidRDefault="6ECCE7FC" w:rsidP="182E727C">
      <w:pPr>
        <w:pStyle w:val="Heading4"/>
      </w:pPr>
      <w:r>
        <w:t xml:space="preserve">Hint: Stream Team volunteers measure </w:t>
      </w:r>
      <w:r w:rsidR="001A396B">
        <w:t>4</w:t>
      </w:r>
      <w:r>
        <w:t xml:space="preserve"> water quality parameters. </w:t>
      </w:r>
    </w:p>
    <w:p w14:paraId="1B15C894" w14:textId="7D94969E" w:rsidR="182E727C" w:rsidRDefault="182E727C" w:rsidP="182E727C"/>
    <w:p w14:paraId="27EFFC9F" w14:textId="4BC6B260" w:rsidR="182E727C" w:rsidRDefault="182E727C" w:rsidP="182E727C"/>
    <w:p w14:paraId="40CE9024" w14:textId="015F81A4" w:rsidR="182E727C" w:rsidRDefault="182E727C" w:rsidP="182E727C">
      <w:pPr>
        <w:pStyle w:val="Heading2"/>
      </w:pPr>
    </w:p>
    <w:p w14:paraId="604D3A6C" w14:textId="6A4AF99F" w:rsidR="7C0B752E" w:rsidRDefault="7C0B752E" w:rsidP="7C0B752E"/>
    <w:p w14:paraId="5A96B1EB" w14:textId="6B2D3F55" w:rsidR="44D707BC" w:rsidRDefault="44D707BC" w:rsidP="182E727C">
      <w:pPr>
        <w:pStyle w:val="Heading2"/>
        <w:rPr>
          <w:rFonts w:eastAsia="Calibri Light"/>
        </w:rPr>
      </w:pPr>
      <w:r w:rsidRPr="7C0B752E">
        <w:rPr>
          <w:rFonts w:eastAsia="Calibri Light"/>
        </w:rPr>
        <w:t>Concept</w:t>
      </w:r>
      <w:r w:rsidR="41AFB5BC" w:rsidRPr="7C0B752E">
        <w:rPr>
          <w:rFonts w:eastAsia="Calibri Light"/>
        </w:rPr>
        <w:t xml:space="preserve"> </w:t>
      </w:r>
      <w:r w:rsidR="20931884" w:rsidRPr="7C0B752E">
        <w:rPr>
          <w:rFonts w:eastAsia="Calibri Light"/>
        </w:rPr>
        <w:t>6</w:t>
      </w:r>
      <w:r w:rsidRPr="7C0B752E">
        <w:rPr>
          <w:rFonts w:eastAsia="Calibri Light"/>
        </w:rPr>
        <w:t>: Water Temperature and Streams</w:t>
      </w:r>
    </w:p>
    <w:p w14:paraId="323FA1A3" w14:textId="160EE138" w:rsidR="277794A0" w:rsidRDefault="277794A0" w:rsidP="182E727C">
      <w:pPr>
        <w:pStyle w:val="Heading3"/>
        <w:rPr>
          <w:rFonts w:eastAsia="Calibri Light"/>
        </w:rPr>
      </w:pPr>
      <w:r w:rsidRPr="182E727C">
        <w:rPr>
          <w:rFonts w:eastAsia="Calibri Light"/>
        </w:rPr>
        <w:t>Task</w:t>
      </w:r>
      <w:r w:rsidR="25FD10FE" w:rsidRPr="182E727C">
        <w:rPr>
          <w:rFonts w:eastAsia="Calibri Light"/>
        </w:rPr>
        <w:t xml:space="preserve"> 15</w:t>
      </w:r>
      <w:r w:rsidRPr="182E727C">
        <w:rPr>
          <w:rFonts w:eastAsia="Calibri Light"/>
        </w:rPr>
        <w:t xml:space="preserve">: </w:t>
      </w:r>
      <w:r w:rsidR="2E7FAEE3" w:rsidRPr="182E727C">
        <w:rPr>
          <w:rFonts w:eastAsia="Calibri Light"/>
        </w:rPr>
        <w:t xml:space="preserve">After reviewing the resources provided to complete this section, please </w:t>
      </w:r>
      <w:r w:rsidR="6FD6D743" w:rsidRPr="182E727C">
        <w:rPr>
          <w:rFonts w:eastAsia="Calibri Light"/>
        </w:rPr>
        <w:t xml:space="preserve">explain in your own words how temperature affects water quality and why it is important to consider temperature in our analyses of the Stream Team sites. </w:t>
      </w:r>
    </w:p>
    <w:p w14:paraId="1E5D24E3" w14:textId="13E93E5A" w:rsidR="182E727C" w:rsidRDefault="182E727C" w:rsidP="182E727C"/>
    <w:p w14:paraId="250DD09E" w14:textId="4959B318" w:rsidR="182E727C" w:rsidRDefault="182E727C" w:rsidP="182E727C"/>
    <w:p w14:paraId="1E3AC9CE" w14:textId="48DDE8D2" w:rsidR="182E727C" w:rsidRDefault="182E727C" w:rsidP="182E727C"/>
    <w:p w14:paraId="304D10A3" w14:textId="14DCAE22" w:rsidR="182E727C" w:rsidRDefault="182E727C" w:rsidP="182E727C"/>
    <w:p w14:paraId="7FE84151" w14:textId="2E615795" w:rsidR="182E727C" w:rsidRDefault="182E727C" w:rsidP="182E727C"/>
    <w:p w14:paraId="491B14B5" w14:textId="7A9B2593" w:rsidR="208F9A84" w:rsidRDefault="208F9A84" w:rsidP="182E727C">
      <w:pPr>
        <w:pStyle w:val="Heading3"/>
      </w:pPr>
      <w:r>
        <w:t>Task 16: Which equipment will you use to measure temperature at your site?</w:t>
      </w:r>
    </w:p>
    <w:p w14:paraId="4A324405" w14:textId="0819593E" w:rsidR="208F9A84" w:rsidRDefault="208F9A84" w:rsidP="182E727C">
      <w:pPr>
        <w:pStyle w:val="Heading4"/>
      </w:pPr>
      <w:r>
        <w:t>Hint: This information was discussed at training and can be found on page 2</w:t>
      </w:r>
      <w:r w:rsidR="00FD4208">
        <w:t>9</w:t>
      </w:r>
      <w:r>
        <w:t xml:space="preserve"> of the Volunteer Handbook in the section “What supplies are in the Stream Team kits?” The calibration videos on the Stream Team website under the section “What resources are available for volunteers?” and the handbook section “How and when do we calibrate the equipment?” also contain this information.</w:t>
      </w:r>
    </w:p>
    <w:p w14:paraId="31C97A33" w14:textId="665418F8" w:rsidR="182E727C" w:rsidRDefault="182E727C" w:rsidP="182E727C"/>
    <w:p w14:paraId="35C589CA" w14:textId="493BD686" w:rsidR="182E727C" w:rsidRDefault="182E727C" w:rsidP="182E727C">
      <w:pPr>
        <w:pStyle w:val="Heading2"/>
        <w:rPr>
          <w:rFonts w:eastAsia="Calibri Light"/>
        </w:rPr>
      </w:pPr>
    </w:p>
    <w:p w14:paraId="76DF4FAB" w14:textId="77777777" w:rsidR="00F15B51" w:rsidRPr="00F15B51" w:rsidRDefault="00F15B51" w:rsidP="00F15B51"/>
    <w:p w14:paraId="44ECFCC1" w14:textId="712881DD" w:rsidR="3545D452" w:rsidRDefault="44D707BC" w:rsidP="000B438D">
      <w:pPr>
        <w:pStyle w:val="Heading2"/>
        <w:rPr>
          <w:rFonts w:eastAsia="Calibri Light"/>
        </w:rPr>
      </w:pPr>
      <w:r w:rsidRPr="182E727C">
        <w:rPr>
          <w:rFonts w:eastAsia="Calibri Light"/>
        </w:rPr>
        <w:lastRenderedPageBreak/>
        <w:t>Concept</w:t>
      </w:r>
      <w:r w:rsidR="25CAB4E2" w:rsidRPr="182E727C">
        <w:rPr>
          <w:rFonts w:eastAsia="Calibri Light"/>
        </w:rPr>
        <w:t xml:space="preserve"> 7:</w:t>
      </w:r>
      <w:r w:rsidRPr="182E727C">
        <w:rPr>
          <w:rFonts w:eastAsia="Calibri Light"/>
        </w:rPr>
        <w:t xml:space="preserve"> Dissolved Oxygen ("DO")</w:t>
      </w:r>
    </w:p>
    <w:p w14:paraId="7A5F5E43" w14:textId="5EB5195F" w:rsidR="3545D452" w:rsidRDefault="44D707BC" w:rsidP="182E727C">
      <w:pPr>
        <w:pStyle w:val="Heading3"/>
        <w:rPr>
          <w:rFonts w:eastAsia="Calibri Light"/>
        </w:rPr>
      </w:pPr>
      <w:r w:rsidRPr="182E727C">
        <w:rPr>
          <w:rFonts w:eastAsia="Calibri Light"/>
        </w:rPr>
        <w:t>Task</w:t>
      </w:r>
      <w:r w:rsidR="5C45AA1C" w:rsidRPr="182E727C">
        <w:rPr>
          <w:rFonts w:eastAsia="Calibri Light"/>
        </w:rPr>
        <w:t xml:space="preserve"> 1</w:t>
      </w:r>
      <w:r w:rsidR="4A1D8758" w:rsidRPr="182E727C">
        <w:rPr>
          <w:rFonts w:eastAsia="Calibri Light"/>
        </w:rPr>
        <w:t>7</w:t>
      </w:r>
      <w:r w:rsidRPr="182E727C">
        <w:rPr>
          <w:rFonts w:eastAsia="Calibri Light"/>
        </w:rPr>
        <w:t>:</w:t>
      </w:r>
      <w:r w:rsidR="7F6E57D7" w:rsidRPr="182E727C">
        <w:rPr>
          <w:rFonts w:eastAsia="Calibri Light"/>
        </w:rPr>
        <w:t xml:space="preserve"> </w:t>
      </w:r>
      <w:r w:rsidR="590DA248" w:rsidRPr="182E727C">
        <w:rPr>
          <w:rFonts w:eastAsia="Calibri Light"/>
        </w:rPr>
        <w:t>After reviewing the resources provided to complete this section, please explain in your own words how dissolved oxygen, or DO, affects water quality and why it is important to consider DO in our analyses of the Stream Team sites.</w:t>
      </w:r>
    </w:p>
    <w:p w14:paraId="03A647EF" w14:textId="62021FF4" w:rsidR="3545D452" w:rsidRDefault="3545D452" w:rsidP="182E727C"/>
    <w:p w14:paraId="2C26CFA3" w14:textId="32C98C06" w:rsidR="3545D452" w:rsidRDefault="3545D452" w:rsidP="182E727C"/>
    <w:p w14:paraId="12AA50D9" w14:textId="5E68487A" w:rsidR="3545D452" w:rsidRDefault="3545D452" w:rsidP="182E727C"/>
    <w:p w14:paraId="73BE5295" w14:textId="62795E85" w:rsidR="3545D452" w:rsidRDefault="3545D452" w:rsidP="182E727C"/>
    <w:p w14:paraId="10B92A3A" w14:textId="46C518EC" w:rsidR="3545D452" w:rsidRDefault="590DA248" w:rsidP="182E727C">
      <w:pPr>
        <w:pStyle w:val="Heading3"/>
        <w:rPr>
          <w:rFonts w:eastAsia="Calibri Light"/>
        </w:rPr>
      </w:pPr>
      <w:r w:rsidRPr="182E727C">
        <w:rPr>
          <w:rFonts w:eastAsia="Calibri Light"/>
        </w:rPr>
        <w:t>Task 1</w:t>
      </w:r>
      <w:r w:rsidR="0248C7E9" w:rsidRPr="182E727C">
        <w:rPr>
          <w:rFonts w:eastAsia="Calibri Light"/>
        </w:rPr>
        <w:t>8</w:t>
      </w:r>
      <w:r w:rsidRPr="182E727C">
        <w:rPr>
          <w:rFonts w:eastAsia="Calibri Light"/>
        </w:rPr>
        <w:t>: What is the typical DO level in Chapel Hill streams?</w:t>
      </w:r>
    </w:p>
    <w:p w14:paraId="675F66F4" w14:textId="39CA30C1" w:rsidR="3545D452" w:rsidRDefault="590DA248" w:rsidP="182E727C">
      <w:pPr>
        <w:pStyle w:val="Heading4"/>
      </w:pPr>
      <w:r>
        <w:t>Hint: This information can be found in the “Dissolved Oxygen (DO)” section of the Volunteer Handbook</w:t>
      </w:r>
      <w:r w:rsidR="5BE0143C">
        <w:t xml:space="preserve"> (pg. 1</w:t>
      </w:r>
      <w:r w:rsidR="00DC5031">
        <w:t>8</w:t>
      </w:r>
      <w:r w:rsidR="5BE0143C">
        <w:t>)</w:t>
      </w:r>
      <w:r>
        <w:t>.</w:t>
      </w:r>
    </w:p>
    <w:p w14:paraId="32E00E7A" w14:textId="768BCBC3" w:rsidR="3545D452" w:rsidRDefault="3545D452" w:rsidP="182E727C"/>
    <w:p w14:paraId="247117C7" w14:textId="6D3B81FF" w:rsidR="3545D452" w:rsidRDefault="3545D452" w:rsidP="182E727C"/>
    <w:p w14:paraId="5278CA02" w14:textId="45887F21" w:rsidR="3545D452" w:rsidRDefault="590DA248" w:rsidP="182E727C">
      <w:pPr>
        <w:pStyle w:val="Heading3"/>
        <w:rPr>
          <w:rFonts w:eastAsia="Calibri Light"/>
        </w:rPr>
      </w:pPr>
      <w:r w:rsidRPr="182E727C">
        <w:rPr>
          <w:rFonts w:eastAsia="Calibri Light"/>
        </w:rPr>
        <w:t>Task 1</w:t>
      </w:r>
      <w:r w:rsidR="6B8B63C1" w:rsidRPr="182E727C">
        <w:rPr>
          <w:rFonts w:eastAsia="Calibri Light"/>
        </w:rPr>
        <w:t>9</w:t>
      </w:r>
      <w:r w:rsidRPr="182E727C">
        <w:rPr>
          <w:rFonts w:eastAsia="Calibri Light"/>
        </w:rPr>
        <w:t>: What is the concerning range for DO levels in Chapel Hill streams?</w:t>
      </w:r>
    </w:p>
    <w:p w14:paraId="52EFA224" w14:textId="1FE2F94D" w:rsidR="3545D452" w:rsidRDefault="590DA248" w:rsidP="182E727C">
      <w:pPr>
        <w:pStyle w:val="Heading4"/>
      </w:pPr>
      <w:r>
        <w:t>Hint: This information can be found in the “Dissolved Oxygen (DO)” section of the Volunteer Handbook</w:t>
      </w:r>
      <w:r w:rsidR="38F1C955">
        <w:t xml:space="preserve"> (pg. 1</w:t>
      </w:r>
      <w:r w:rsidR="00DC5031">
        <w:t>8</w:t>
      </w:r>
      <w:r w:rsidR="38F1C955">
        <w:t>)</w:t>
      </w:r>
      <w:r>
        <w:t>.</w:t>
      </w:r>
    </w:p>
    <w:p w14:paraId="7451C2F9" w14:textId="659A4861" w:rsidR="3545D452" w:rsidRDefault="3545D452" w:rsidP="182E727C"/>
    <w:p w14:paraId="48E678CF" w14:textId="7CC1C5DF" w:rsidR="3545D452" w:rsidRDefault="590DA248" w:rsidP="182E727C">
      <w:pPr>
        <w:pStyle w:val="Heading3"/>
        <w:rPr>
          <w:rFonts w:eastAsia="Calibri Light"/>
        </w:rPr>
      </w:pPr>
      <w:r w:rsidRPr="4419B5EB">
        <w:rPr>
          <w:rFonts w:eastAsia="Calibri Light"/>
        </w:rPr>
        <w:t xml:space="preserve">Task </w:t>
      </w:r>
      <w:r w:rsidR="10211C61" w:rsidRPr="4419B5EB">
        <w:rPr>
          <w:rFonts w:eastAsia="Calibri Light"/>
        </w:rPr>
        <w:t>20</w:t>
      </w:r>
      <w:r w:rsidRPr="4419B5EB">
        <w:rPr>
          <w:rFonts w:eastAsia="Calibri Light"/>
        </w:rPr>
        <w:t>: What is the 'report immediately’ range for DO levels in Chapel Hill streams?</w:t>
      </w:r>
      <w:r w:rsidR="450B5006" w:rsidRPr="4419B5EB">
        <w:rPr>
          <w:rFonts w:eastAsia="Calibri Light"/>
        </w:rPr>
        <w:t xml:space="preserve"> </w:t>
      </w:r>
    </w:p>
    <w:p w14:paraId="2B1039C3" w14:textId="6F74A6E5" w:rsidR="3545D452" w:rsidRDefault="590DA248" w:rsidP="182E727C">
      <w:pPr>
        <w:pStyle w:val="Heading4"/>
      </w:pPr>
      <w:r>
        <w:t>Hint: This information can be found in the “Dissolved Oxygen (DO)” section of the Volunteer Handbook</w:t>
      </w:r>
      <w:r w:rsidR="7F7B6037">
        <w:t xml:space="preserve"> (pg. 1</w:t>
      </w:r>
      <w:r w:rsidR="00DC5031">
        <w:t>8</w:t>
      </w:r>
      <w:r w:rsidR="7F7B6037">
        <w:t>)</w:t>
      </w:r>
      <w:r>
        <w:t>.</w:t>
      </w:r>
    </w:p>
    <w:p w14:paraId="4E4F23DB" w14:textId="1924E11A" w:rsidR="3545D452" w:rsidRDefault="3545D452" w:rsidP="182E727C"/>
    <w:p w14:paraId="08819331" w14:textId="67DC3741" w:rsidR="3545D452" w:rsidRDefault="3545D452" w:rsidP="182E727C">
      <w:pPr>
        <w:pStyle w:val="Heading3"/>
      </w:pPr>
    </w:p>
    <w:p w14:paraId="3F9EE199" w14:textId="30166C8A" w:rsidR="3545D452" w:rsidRDefault="30F89E77" w:rsidP="182E727C">
      <w:pPr>
        <w:pStyle w:val="Heading3"/>
      </w:pPr>
      <w:r>
        <w:t>Task</w:t>
      </w:r>
      <w:r w:rsidR="0BD8711B">
        <w:t xml:space="preserve"> </w:t>
      </w:r>
      <w:r w:rsidR="4E67CB61">
        <w:t>2</w:t>
      </w:r>
      <w:r w:rsidR="42EF21EF">
        <w:t>1</w:t>
      </w:r>
      <w:r>
        <w:t>: Which equipment</w:t>
      </w:r>
      <w:r w:rsidR="48E73310">
        <w:t xml:space="preserve"> will you use to measure dissolved oxygen (DO) at your site</w:t>
      </w:r>
      <w:r>
        <w:t>?</w:t>
      </w:r>
    </w:p>
    <w:p w14:paraId="42854464" w14:textId="11F8D364" w:rsidR="3545D452" w:rsidRDefault="5D38859E" w:rsidP="182E727C">
      <w:pPr>
        <w:pStyle w:val="Heading4"/>
      </w:pPr>
      <w:r>
        <w:t xml:space="preserve">Hint: This information was </w:t>
      </w:r>
      <w:r w:rsidR="721A23CF">
        <w:t xml:space="preserve">discussed </w:t>
      </w:r>
      <w:r>
        <w:t>at training and can be found on page 2</w:t>
      </w:r>
      <w:r w:rsidR="00091A81">
        <w:t>9</w:t>
      </w:r>
      <w:r>
        <w:t xml:space="preserve"> of the Volunteer Handbook in the section “What supplies are in the </w:t>
      </w:r>
      <w:r w:rsidR="1293A411">
        <w:t xml:space="preserve">Stream Team kits?” </w:t>
      </w:r>
      <w:r w:rsidR="58D312D1">
        <w:t xml:space="preserve">The calibration videos on the Stream Team website under the section “What resources are available for volunteers?” and the handbook section “How and when do we calibrate the equipment?” </w:t>
      </w:r>
      <w:r w:rsidR="056B14ED">
        <w:t xml:space="preserve">also </w:t>
      </w:r>
      <w:r w:rsidR="58D312D1">
        <w:t xml:space="preserve">contain this information. </w:t>
      </w:r>
    </w:p>
    <w:p w14:paraId="03A41142" w14:textId="6CDCA9D1" w:rsidR="3545D452" w:rsidRDefault="3545D452" w:rsidP="182E727C"/>
    <w:p w14:paraId="48600218" w14:textId="00228DBD" w:rsidR="3545D452" w:rsidRDefault="3545D452" w:rsidP="182E727C"/>
    <w:p w14:paraId="382E3698" w14:textId="3D2ED45E" w:rsidR="3545D452" w:rsidRDefault="3545D452" w:rsidP="182E727C"/>
    <w:p w14:paraId="1082267F" w14:textId="137D91AB" w:rsidR="3545D452" w:rsidRDefault="3545D452" w:rsidP="182E727C"/>
    <w:p w14:paraId="63BFA18C" w14:textId="5AA90E3E" w:rsidR="3545D452" w:rsidRDefault="6C27A99C" w:rsidP="182E727C">
      <w:pPr>
        <w:pStyle w:val="Heading2"/>
        <w:rPr>
          <w:rFonts w:eastAsia="Calibri Light"/>
        </w:rPr>
      </w:pPr>
      <w:r w:rsidRPr="182E727C">
        <w:rPr>
          <w:rFonts w:eastAsia="Calibri Light"/>
        </w:rPr>
        <w:lastRenderedPageBreak/>
        <w:t>Concept</w:t>
      </w:r>
      <w:r w:rsidR="4030FD4A" w:rsidRPr="182E727C">
        <w:rPr>
          <w:rFonts w:eastAsia="Calibri Light"/>
        </w:rPr>
        <w:t xml:space="preserve"> 8</w:t>
      </w:r>
      <w:r w:rsidRPr="182E727C">
        <w:rPr>
          <w:rFonts w:eastAsia="Calibri Light"/>
        </w:rPr>
        <w:t>: pH (the power of Hydrogen)</w:t>
      </w:r>
    </w:p>
    <w:p w14:paraId="43657B5A" w14:textId="1F80F8CD" w:rsidR="3545D452" w:rsidRDefault="6C27A99C" w:rsidP="182E727C">
      <w:pPr>
        <w:pStyle w:val="Heading3"/>
        <w:rPr>
          <w:rFonts w:eastAsia="Calibri Light"/>
        </w:rPr>
      </w:pPr>
      <w:r w:rsidRPr="182E727C">
        <w:rPr>
          <w:rFonts w:eastAsia="Calibri Light"/>
        </w:rPr>
        <w:t>Task 2</w:t>
      </w:r>
      <w:r w:rsidR="03791003" w:rsidRPr="182E727C">
        <w:rPr>
          <w:rFonts w:eastAsia="Calibri Light"/>
        </w:rPr>
        <w:t>2</w:t>
      </w:r>
      <w:r w:rsidRPr="182E727C">
        <w:rPr>
          <w:rFonts w:eastAsia="Calibri Light"/>
        </w:rPr>
        <w:t>: After reviewing the resources provided to complete this section, please explain in your own words how pH, or the power of Hydrogen, affects water quality and why it is important to consider pH in our analyses of the Stream Team sites.</w:t>
      </w:r>
    </w:p>
    <w:p w14:paraId="189F1604" w14:textId="62021FF4" w:rsidR="3545D452" w:rsidRDefault="3545D452" w:rsidP="182E727C"/>
    <w:p w14:paraId="1996EEA4" w14:textId="5E68487A" w:rsidR="3545D452" w:rsidRDefault="3545D452" w:rsidP="182E727C"/>
    <w:p w14:paraId="3A2B1855" w14:textId="62795E85" w:rsidR="3545D452" w:rsidRDefault="3545D452" w:rsidP="182E727C"/>
    <w:p w14:paraId="18151BDE" w14:textId="3D8B9713" w:rsidR="3545D452" w:rsidRDefault="6C27A99C" w:rsidP="182E727C">
      <w:pPr>
        <w:pStyle w:val="Heading3"/>
        <w:rPr>
          <w:rFonts w:eastAsia="Calibri Light"/>
        </w:rPr>
      </w:pPr>
      <w:r w:rsidRPr="182E727C">
        <w:rPr>
          <w:rFonts w:eastAsia="Calibri Light"/>
        </w:rPr>
        <w:t>Task 2</w:t>
      </w:r>
      <w:r w:rsidR="2F1030D7" w:rsidRPr="182E727C">
        <w:rPr>
          <w:rFonts w:eastAsia="Calibri Light"/>
        </w:rPr>
        <w:t>3</w:t>
      </w:r>
      <w:r w:rsidRPr="182E727C">
        <w:rPr>
          <w:rFonts w:eastAsia="Calibri Light"/>
        </w:rPr>
        <w:t>: What is the typical pH level in Chapel Hill streams?</w:t>
      </w:r>
    </w:p>
    <w:p w14:paraId="7D2570BE" w14:textId="1A90207B" w:rsidR="3545D452" w:rsidRDefault="6C27A99C" w:rsidP="182E727C">
      <w:pPr>
        <w:pStyle w:val="Heading4"/>
      </w:pPr>
      <w:r>
        <w:t>Hint: This information can be found in the “pH (power of Hydrogen)” section of the Volunteer Handbook</w:t>
      </w:r>
      <w:r w:rsidR="5280DE75">
        <w:t xml:space="preserve"> (pg. </w:t>
      </w:r>
      <w:r w:rsidR="00392493">
        <w:t>20</w:t>
      </w:r>
      <w:r w:rsidR="5280DE75">
        <w:t>)</w:t>
      </w:r>
      <w:r>
        <w:t>.</w:t>
      </w:r>
    </w:p>
    <w:p w14:paraId="0BB85D8B" w14:textId="5C21BB3B" w:rsidR="3545D452" w:rsidRDefault="3545D452" w:rsidP="182E727C"/>
    <w:p w14:paraId="1ED46A4B" w14:textId="72A1173B" w:rsidR="3545D452" w:rsidRDefault="3545D452" w:rsidP="182E727C"/>
    <w:p w14:paraId="55B2825C" w14:textId="5D97C05D" w:rsidR="3545D452" w:rsidRDefault="6C27A99C" w:rsidP="182E727C">
      <w:pPr>
        <w:pStyle w:val="Heading3"/>
        <w:rPr>
          <w:rFonts w:eastAsia="Calibri Light"/>
        </w:rPr>
      </w:pPr>
      <w:r w:rsidRPr="182E727C">
        <w:rPr>
          <w:rFonts w:eastAsia="Calibri Light"/>
        </w:rPr>
        <w:t xml:space="preserve">Task </w:t>
      </w:r>
      <w:r w:rsidR="533054B0" w:rsidRPr="182E727C">
        <w:rPr>
          <w:rFonts w:eastAsia="Calibri Light"/>
        </w:rPr>
        <w:t>2</w:t>
      </w:r>
      <w:r w:rsidR="5099FFD1" w:rsidRPr="182E727C">
        <w:rPr>
          <w:rFonts w:eastAsia="Calibri Light"/>
        </w:rPr>
        <w:t>4</w:t>
      </w:r>
      <w:r w:rsidRPr="182E727C">
        <w:rPr>
          <w:rFonts w:eastAsia="Calibri Light"/>
        </w:rPr>
        <w:t xml:space="preserve">: What is the concerning range for </w:t>
      </w:r>
      <w:r w:rsidR="5195E8AE" w:rsidRPr="182E727C">
        <w:rPr>
          <w:rFonts w:eastAsia="Calibri Light"/>
        </w:rPr>
        <w:t xml:space="preserve">pH </w:t>
      </w:r>
      <w:r w:rsidRPr="182E727C">
        <w:rPr>
          <w:rFonts w:eastAsia="Calibri Light"/>
        </w:rPr>
        <w:t>levels in Chapel Hill streams?</w:t>
      </w:r>
    </w:p>
    <w:p w14:paraId="20A191C3" w14:textId="0C45C72E" w:rsidR="3545D452" w:rsidRDefault="6C27A99C" w:rsidP="182E727C">
      <w:pPr>
        <w:pStyle w:val="Heading4"/>
      </w:pPr>
      <w:r>
        <w:t>Hint: This information can be found in the “</w:t>
      </w:r>
      <w:r w:rsidR="73639322">
        <w:t>pH (power of Hydrogen)</w:t>
      </w:r>
      <w:r>
        <w:t>” section of the Volunteer Handbook</w:t>
      </w:r>
      <w:r w:rsidR="1A9CD77B">
        <w:t xml:space="preserve"> (pg. </w:t>
      </w:r>
      <w:r w:rsidR="00392493">
        <w:t>20</w:t>
      </w:r>
      <w:r w:rsidR="1A9CD77B">
        <w:t>)</w:t>
      </w:r>
      <w:r>
        <w:t>.</w:t>
      </w:r>
    </w:p>
    <w:p w14:paraId="6ABBE271" w14:textId="3E7BE2B4" w:rsidR="3545D452" w:rsidRDefault="3545D452" w:rsidP="182E727C"/>
    <w:p w14:paraId="5CAEC126" w14:textId="28501920" w:rsidR="3545D452" w:rsidRDefault="3545D452" w:rsidP="182E727C"/>
    <w:p w14:paraId="437ECBE5" w14:textId="2A0828E6" w:rsidR="3545D452" w:rsidRDefault="6C27A99C" w:rsidP="182E727C">
      <w:pPr>
        <w:pStyle w:val="Heading3"/>
        <w:rPr>
          <w:rFonts w:eastAsia="Calibri Light"/>
        </w:rPr>
      </w:pPr>
      <w:r w:rsidRPr="182E727C">
        <w:rPr>
          <w:rFonts w:eastAsia="Calibri Light"/>
        </w:rPr>
        <w:t xml:space="preserve">Task </w:t>
      </w:r>
      <w:r w:rsidR="4B9C1AD3" w:rsidRPr="182E727C">
        <w:rPr>
          <w:rFonts w:eastAsia="Calibri Light"/>
        </w:rPr>
        <w:t>2</w:t>
      </w:r>
      <w:r w:rsidR="4D178751" w:rsidRPr="182E727C">
        <w:rPr>
          <w:rFonts w:eastAsia="Calibri Light"/>
        </w:rPr>
        <w:t>5</w:t>
      </w:r>
      <w:r w:rsidRPr="182E727C">
        <w:rPr>
          <w:rFonts w:eastAsia="Calibri Light"/>
        </w:rPr>
        <w:t xml:space="preserve">: What is the 'report immediately’ range for </w:t>
      </w:r>
      <w:r w:rsidR="2628C199" w:rsidRPr="182E727C">
        <w:rPr>
          <w:rFonts w:eastAsia="Calibri Light"/>
        </w:rPr>
        <w:t>pH</w:t>
      </w:r>
      <w:r w:rsidRPr="182E727C">
        <w:rPr>
          <w:rFonts w:eastAsia="Calibri Light"/>
        </w:rPr>
        <w:t xml:space="preserve"> levels in Chapel Hill streams?</w:t>
      </w:r>
    </w:p>
    <w:p w14:paraId="50E4F5E2" w14:textId="0DFBDF6F" w:rsidR="3545D452" w:rsidRDefault="6C27A99C" w:rsidP="182E727C">
      <w:pPr>
        <w:pStyle w:val="Heading4"/>
      </w:pPr>
      <w:r>
        <w:t>Hint: This information can be found in the “</w:t>
      </w:r>
      <w:r w:rsidR="6238E690">
        <w:t>pH (power of Hydrogen)</w:t>
      </w:r>
      <w:r>
        <w:t>” section of the Volunteer Handbook</w:t>
      </w:r>
      <w:r w:rsidR="6FE63B1F">
        <w:t xml:space="preserve"> (pg. </w:t>
      </w:r>
      <w:r w:rsidR="00392493">
        <w:t>20</w:t>
      </w:r>
      <w:r w:rsidR="6FE63B1F">
        <w:t>)</w:t>
      </w:r>
      <w:r>
        <w:t>.</w:t>
      </w:r>
    </w:p>
    <w:p w14:paraId="144A26C3" w14:textId="72D337F1" w:rsidR="3545D452" w:rsidRDefault="3545D452" w:rsidP="182E727C"/>
    <w:p w14:paraId="00ED2989" w14:textId="1E118280" w:rsidR="3545D452" w:rsidRDefault="3545D452" w:rsidP="182E727C"/>
    <w:p w14:paraId="714F265E" w14:textId="4005D1F1" w:rsidR="3545D452" w:rsidRDefault="6C27A99C" w:rsidP="182E727C">
      <w:pPr>
        <w:pStyle w:val="Heading3"/>
      </w:pPr>
      <w:r>
        <w:t>Task 2</w:t>
      </w:r>
      <w:r w:rsidR="52C6BC17">
        <w:t>6</w:t>
      </w:r>
      <w:r>
        <w:t xml:space="preserve">: Which equipment will you use to measure </w:t>
      </w:r>
      <w:r w:rsidR="36F8BF87">
        <w:t>pH (power of Hydrogen)</w:t>
      </w:r>
      <w:r>
        <w:t xml:space="preserve"> at your site?</w:t>
      </w:r>
    </w:p>
    <w:p w14:paraId="5676C415" w14:textId="0F9AB6AB" w:rsidR="3545D452" w:rsidRDefault="6C27A99C" w:rsidP="182E727C">
      <w:pPr>
        <w:pStyle w:val="Heading4"/>
      </w:pPr>
      <w:r>
        <w:t>Hint: This information was discussed at training and can be found on page 2</w:t>
      </w:r>
      <w:r w:rsidR="00E20C43">
        <w:t>9</w:t>
      </w:r>
      <w:r>
        <w:t xml:space="preserve"> of the Volunteer Handbook in the section “What supplies are in the Stream Team kits?” The calibration videos on the Stream Team website under the section “What resources are available for volunteers?” and the handbook section “How and when do we calibrate the equipment?” also contain this information. </w:t>
      </w:r>
    </w:p>
    <w:p w14:paraId="4448FD04" w14:textId="6A331811" w:rsidR="3545D452" w:rsidRDefault="3545D452" w:rsidP="182E727C">
      <w:pPr>
        <w:pStyle w:val="Heading2"/>
        <w:rPr>
          <w:rFonts w:eastAsia="Calibri Light"/>
        </w:rPr>
      </w:pPr>
    </w:p>
    <w:p w14:paraId="44C0E7FC" w14:textId="2197A68D" w:rsidR="3545D452" w:rsidRDefault="3545D452" w:rsidP="182E727C"/>
    <w:p w14:paraId="409A788F" w14:textId="3D189173" w:rsidR="3545D452" w:rsidRDefault="0B8E61A0" w:rsidP="182E727C">
      <w:pPr>
        <w:pStyle w:val="Heading2"/>
        <w:rPr>
          <w:rFonts w:eastAsia="Calibri Light"/>
        </w:rPr>
      </w:pPr>
      <w:r w:rsidRPr="182E727C">
        <w:rPr>
          <w:rFonts w:eastAsia="Calibri Light"/>
        </w:rPr>
        <w:t>Concept</w:t>
      </w:r>
      <w:r w:rsidR="007C9FE4" w:rsidRPr="182E727C">
        <w:rPr>
          <w:rFonts w:eastAsia="Calibri Light"/>
        </w:rPr>
        <w:t xml:space="preserve"> 9</w:t>
      </w:r>
      <w:r w:rsidRPr="182E727C">
        <w:rPr>
          <w:rFonts w:eastAsia="Calibri Light"/>
        </w:rPr>
        <w:t>: Electrical Conductivity</w:t>
      </w:r>
    </w:p>
    <w:p w14:paraId="5D411E1C" w14:textId="14E2860D" w:rsidR="3545D452" w:rsidRDefault="0B8E61A0" w:rsidP="182E727C">
      <w:pPr>
        <w:pStyle w:val="Heading3"/>
        <w:rPr>
          <w:rFonts w:eastAsia="Calibri Light"/>
        </w:rPr>
      </w:pPr>
      <w:r w:rsidRPr="182E727C">
        <w:rPr>
          <w:rFonts w:eastAsia="Calibri Light"/>
        </w:rPr>
        <w:t>Task 2</w:t>
      </w:r>
      <w:r w:rsidR="159DC1D9" w:rsidRPr="182E727C">
        <w:rPr>
          <w:rFonts w:eastAsia="Calibri Light"/>
        </w:rPr>
        <w:t>7</w:t>
      </w:r>
      <w:r w:rsidRPr="182E727C">
        <w:rPr>
          <w:rFonts w:eastAsia="Calibri Light"/>
        </w:rPr>
        <w:t xml:space="preserve">: After reviewing the resources provided to complete this section, please explain in your own words how electrical conductivity affects water quality and why it is important to consider </w:t>
      </w:r>
      <w:r w:rsidR="18C67F65" w:rsidRPr="182E727C">
        <w:rPr>
          <w:rFonts w:eastAsia="Calibri Light"/>
        </w:rPr>
        <w:t>conductivity</w:t>
      </w:r>
      <w:r w:rsidRPr="182E727C">
        <w:rPr>
          <w:rFonts w:eastAsia="Calibri Light"/>
        </w:rPr>
        <w:t xml:space="preserve"> in our analyses of the Stream Team sites.</w:t>
      </w:r>
    </w:p>
    <w:p w14:paraId="4E78CE4A" w14:textId="62021FF4" w:rsidR="3545D452" w:rsidRDefault="3545D452" w:rsidP="182E727C"/>
    <w:p w14:paraId="2C3B5281" w14:textId="64605EAB" w:rsidR="3545D452" w:rsidRDefault="3545D452" w:rsidP="182E727C"/>
    <w:p w14:paraId="7F5D7CA9" w14:textId="62795E85" w:rsidR="3545D452" w:rsidRDefault="3545D452" w:rsidP="182E727C"/>
    <w:p w14:paraId="06EA4A64" w14:textId="4CA967AA" w:rsidR="3545D452" w:rsidRDefault="0B8E61A0" w:rsidP="182E727C">
      <w:pPr>
        <w:pStyle w:val="Heading3"/>
        <w:rPr>
          <w:rFonts w:eastAsia="Calibri Light"/>
        </w:rPr>
      </w:pPr>
      <w:r w:rsidRPr="182E727C">
        <w:rPr>
          <w:rFonts w:eastAsia="Calibri Light"/>
        </w:rPr>
        <w:t>Task 2</w:t>
      </w:r>
      <w:r w:rsidR="078715AF" w:rsidRPr="182E727C">
        <w:rPr>
          <w:rFonts w:eastAsia="Calibri Light"/>
        </w:rPr>
        <w:t>8</w:t>
      </w:r>
      <w:r w:rsidRPr="182E727C">
        <w:rPr>
          <w:rFonts w:eastAsia="Calibri Light"/>
        </w:rPr>
        <w:t>: What is the typical electrical conductivity level in Chapel Hill streams?</w:t>
      </w:r>
    </w:p>
    <w:p w14:paraId="365F54A9" w14:textId="39CF95B2" w:rsidR="3545D452" w:rsidRDefault="0B8E61A0" w:rsidP="182E727C">
      <w:pPr>
        <w:pStyle w:val="Heading4"/>
      </w:pPr>
      <w:r>
        <w:t xml:space="preserve">Hint: This information can be found in the “Electrical Conductivity” section of the Volunteer Handbook (pg. </w:t>
      </w:r>
      <w:r w:rsidR="21F6C816">
        <w:t>20)</w:t>
      </w:r>
      <w:r>
        <w:t>.</w:t>
      </w:r>
    </w:p>
    <w:p w14:paraId="343CE81C" w14:textId="4F8F2D97" w:rsidR="3545D452" w:rsidRDefault="3545D452" w:rsidP="182E727C"/>
    <w:p w14:paraId="4983F4F8" w14:textId="72A1173B" w:rsidR="3545D452" w:rsidRDefault="3545D452" w:rsidP="182E727C"/>
    <w:p w14:paraId="0999289D" w14:textId="7C2FAD51" w:rsidR="3545D452" w:rsidRDefault="0B8E61A0" w:rsidP="182E727C">
      <w:pPr>
        <w:pStyle w:val="Heading3"/>
        <w:rPr>
          <w:rFonts w:eastAsia="Calibri Light"/>
        </w:rPr>
      </w:pPr>
      <w:r w:rsidRPr="182E727C">
        <w:rPr>
          <w:rFonts w:eastAsia="Calibri Light"/>
        </w:rPr>
        <w:t>Task 2</w:t>
      </w:r>
      <w:r w:rsidR="3ABAF115" w:rsidRPr="182E727C">
        <w:rPr>
          <w:rFonts w:eastAsia="Calibri Light"/>
        </w:rPr>
        <w:t>9</w:t>
      </w:r>
      <w:r w:rsidRPr="182E727C">
        <w:rPr>
          <w:rFonts w:eastAsia="Calibri Light"/>
        </w:rPr>
        <w:t xml:space="preserve">: What is the concerning range for </w:t>
      </w:r>
      <w:r w:rsidR="5353E75A" w:rsidRPr="182E727C">
        <w:rPr>
          <w:rFonts w:eastAsia="Calibri Light"/>
        </w:rPr>
        <w:t xml:space="preserve">electrical conductivity </w:t>
      </w:r>
      <w:r w:rsidRPr="182E727C">
        <w:rPr>
          <w:rFonts w:eastAsia="Calibri Light"/>
        </w:rPr>
        <w:t>levels in Chapel Hill streams?</w:t>
      </w:r>
    </w:p>
    <w:p w14:paraId="4753B5E6" w14:textId="7AD11BA6" w:rsidR="3545D452" w:rsidRDefault="0B8E61A0" w:rsidP="182E727C">
      <w:pPr>
        <w:pStyle w:val="Heading4"/>
      </w:pPr>
      <w:r>
        <w:t>Hint: This information can be found in the “</w:t>
      </w:r>
      <w:r w:rsidR="59ED49AE">
        <w:t>Electrical Conductivity</w:t>
      </w:r>
      <w:r>
        <w:t>” section of the Volunteer Handbook</w:t>
      </w:r>
      <w:r w:rsidR="198CD2F0">
        <w:t xml:space="preserve"> (pg. 20)</w:t>
      </w:r>
      <w:r>
        <w:t>.</w:t>
      </w:r>
    </w:p>
    <w:p w14:paraId="1A4FEDA9" w14:textId="148943FB" w:rsidR="3545D452" w:rsidRDefault="3545D452" w:rsidP="182E727C"/>
    <w:p w14:paraId="487C8560" w14:textId="3E7BE2B4" w:rsidR="3545D452" w:rsidRDefault="3545D452" w:rsidP="182E727C"/>
    <w:p w14:paraId="3E4DD833" w14:textId="20B86267" w:rsidR="3545D452" w:rsidRDefault="0B8E61A0" w:rsidP="182E727C">
      <w:pPr>
        <w:pStyle w:val="Heading3"/>
        <w:rPr>
          <w:rFonts w:eastAsia="Calibri Light"/>
        </w:rPr>
      </w:pPr>
      <w:r w:rsidRPr="182E727C">
        <w:rPr>
          <w:rFonts w:eastAsia="Calibri Light"/>
        </w:rPr>
        <w:t xml:space="preserve">Task </w:t>
      </w:r>
      <w:r w:rsidR="4DAFE0C3" w:rsidRPr="182E727C">
        <w:rPr>
          <w:rFonts w:eastAsia="Calibri Light"/>
        </w:rPr>
        <w:t>30</w:t>
      </w:r>
      <w:r w:rsidRPr="182E727C">
        <w:rPr>
          <w:rFonts w:eastAsia="Calibri Light"/>
        </w:rPr>
        <w:t xml:space="preserve">: What is the 'report immediately’ range for </w:t>
      </w:r>
      <w:r w:rsidR="76B540AF" w:rsidRPr="182E727C">
        <w:rPr>
          <w:rFonts w:eastAsia="Calibri Light"/>
        </w:rPr>
        <w:t xml:space="preserve">electrical conductivity </w:t>
      </w:r>
      <w:r w:rsidRPr="182E727C">
        <w:rPr>
          <w:rFonts w:eastAsia="Calibri Light"/>
        </w:rPr>
        <w:t>levels in Chapel Hill streams?</w:t>
      </w:r>
    </w:p>
    <w:p w14:paraId="5AA84FD6" w14:textId="47295568" w:rsidR="3545D452" w:rsidRDefault="0B8E61A0" w:rsidP="182E727C">
      <w:pPr>
        <w:pStyle w:val="Heading4"/>
      </w:pPr>
      <w:r>
        <w:t>Hint: This information can be found in the “</w:t>
      </w:r>
      <w:r w:rsidR="23B87EC4">
        <w:t>Electrical Conductivity</w:t>
      </w:r>
      <w:r>
        <w:t>” section of the Volunteer Handbook</w:t>
      </w:r>
      <w:r w:rsidR="4E17CF00">
        <w:t xml:space="preserve"> (pg. 20)</w:t>
      </w:r>
      <w:r>
        <w:t>.</w:t>
      </w:r>
    </w:p>
    <w:p w14:paraId="7EDA1673" w14:textId="4309AC62" w:rsidR="3545D452" w:rsidRDefault="3545D452" w:rsidP="182E727C"/>
    <w:p w14:paraId="33EF38DF" w14:textId="3F83BCEF" w:rsidR="3545D452" w:rsidRDefault="3545D452" w:rsidP="182E727C"/>
    <w:p w14:paraId="157D503B" w14:textId="377D13BE" w:rsidR="3545D452" w:rsidRDefault="0B8E61A0" w:rsidP="182E727C">
      <w:pPr>
        <w:pStyle w:val="Heading3"/>
      </w:pPr>
      <w:r>
        <w:t xml:space="preserve">Task </w:t>
      </w:r>
      <w:r w:rsidR="1F5D6313">
        <w:t>31</w:t>
      </w:r>
      <w:r>
        <w:t xml:space="preserve">: Which equipment will you use to measure </w:t>
      </w:r>
      <w:r w:rsidR="19A2ED4F">
        <w:t xml:space="preserve">electrical conductivity </w:t>
      </w:r>
      <w:r>
        <w:t>at your site?</w:t>
      </w:r>
    </w:p>
    <w:p w14:paraId="4134631F" w14:textId="4E8FAE3E" w:rsidR="3545D452" w:rsidRDefault="0B8E61A0" w:rsidP="182E727C">
      <w:pPr>
        <w:pStyle w:val="Heading4"/>
      </w:pPr>
      <w:r>
        <w:t>Hint: This information was discussed at training and can be found on page 2</w:t>
      </w:r>
      <w:r w:rsidR="001A4624">
        <w:t>9</w:t>
      </w:r>
      <w:r>
        <w:t xml:space="preserve"> of the Volunteer Handbook in the section “What supplies are in the Stream Team kits?” The calibration videos on the Stream Team website under the section “What resources are available for volunteers?” and the handbook section “How and when do we calibrate the equipment?” also contain this information.</w:t>
      </w:r>
    </w:p>
    <w:p w14:paraId="596FBA43" w14:textId="144C89A5" w:rsidR="3545D452" w:rsidRDefault="3545D452" w:rsidP="182E727C"/>
    <w:p w14:paraId="6AD421BE" w14:textId="77777777" w:rsidR="00337130" w:rsidRDefault="00337130" w:rsidP="182E727C"/>
    <w:p w14:paraId="129A18B2" w14:textId="3C59B2B6" w:rsidR="3545D452" w:rsidRPr="00337130" w:rsidRDefault="0B8E61A0" w:rsidP="182E727C">
      <w:pPr>
        <w:pStyle w:val="Heading2"/>
        <w:rPr>
          <w:rFonts w:eastAsia="Calibri Light"/>
          <w:b/>
          <w:bCs/>
        </w:rPr>
      </w:pPr>
      <w:r w:rsidRPr="00337130">
        <w:rPr>
          <w:rFonts w:eastAsia="Calibri Light"/>
          <w:b/>
          <w:bCs/>
        </w:rPr>
        <w:t>Concept</w:t>
      </w:r>
      <w:r w:rsidR="2053470A" w:rsidRPr="00337130">
        <w:rPr>
          <w:rFonts w:eastAsia="Calibri Light"/>
          <w:b/>
          <w:bCs/>
        </w:rPr>
        <w:t xml:space="preserve"> </w:t>
      </w:r>
      <w:r w:rsidR="7D8A73A6" w:rsidRPr="00337130">
        <w:rPr>
          <w:rFonts w:eastAsia="Calibri Light"/>
          <w:b/>
          <w:bCs/>
        </w:rPr>
        <w:t>10</w:t>
      </w:r>
      <w:r w:rsidRPr="00337130">
        <w:rPr>
          <w:rFonts w:eastAsia="Calibri Light"/>
          <w:b/>
          <w:bCs/>
        </w:rPr>
        <w:t>: Quality Assurance and Control Requirements</w:t>
      </w:r>
    </w:p>
    <w:p w14:paraId="2A0B456A" w14:textId="5BA7035C" w:rsidR="3545D452" w:rsidRDefault="3545D452" w:rsidP="182E727C">
      <w:pPr>
        <w:pStyle w:val="Heading3"/>
      </w:pPr>
    </w:p>
    <w:p w14:paraId="28DC6391" w14:textId="1A25EE68" w:rsidR="3545D452" w:rsidRDefault="0B8E61A0" w:rsidP="182E727C">
      <w:pPr>
        <w:pStyle w:val="Heading3"/>
      </w:pPr>
      <w:r>
        <w:t>Task 3</w:t>
      </w:r>
      <w:r w:rsidR="4B4EA209">
        <w:t>2</w:t>
      </w:r>
      <w:r>
        <w:t xml:space="preserve">: Where will you go for information if you forget how to calibrate one of your meters? </w:t>
      </w:r>
    </w:p>
    <w:p w14:paraId="17F6A54C" w14:textId="3636339E" w:rsidR="3545D452" w:rsidRDefault="3545D452" w:rsidP="182E727C"/>
    <w:p w14:paraId="4886A4D7" w14:textId="3E86F188" w:rsidR="3545D452" w:rsidRDefault="3545D452" w:rsidP="182E727C"/>
    <w:p w14:paraId="114A7B26" w14:textId="66EAC846" w:rsidR="3545D452" w:rsidRDefault="3545D452" w:rsidP="182E727C"/>
    <w:p w14:paraId="76686879" w14:textId="2E5CDFB8" w:rsidR="3545D452" w:rsidRDefault="0B8E61A0" w:rsidP="182E727C">
      <w:pPr>
        <w:pStyle w:val="Heading3"/>
      </w:pPr>
      <w:r>
        <w:t>Task 3</w:t>
      </w:r>
      <w:r w:rsidR="07F98697">
        <w:t>3</w:t>
      </w:r>
      <w:r>
        <w:t xml:space="preserve">: What will you do if you have consulted the resource above and are still having difficulties calibrating the equipment? </w:t>
      </w:r>
    </w:p>
    <w:p w14:paraId="52C43267" w14:textId="34D1AEAB" w:rsidR="3545D452" w:rsidRDefault="0B8E61A0" w:rsidP="182E727C">
      <w:pPr>
        <w:pStyle w:val="Heading4"/>
      </w:pPr>
      <w:r>
        <w:t xml:space="preserve">Hint: Remember our QA/QC obligations </w:t>
      </w:r>
      <w:r w:rsidR="005C53AF">
        <w:t>because of</w:t>
      </w:r>
      <w:r>
        <w:t xml:space="preserve"> the Stream Team program’s data tier. Do not proceed with monitoring without resolving calibration difficulties. </w:t>
      </w:r>
    </w:p>
    <w:p w14:paraId="4030418E" w14:textId="146097C0" w:rsidR="3545D452" w:rsidRDefault="3545D452" w:rsidP="182E727C"/>
    <w:p w14:paraId="15EAD6C4" w14:textId="31F41CD4" w:rsidR="3545D452" w:rsidRPr="005C53AF" w:rsidRDefault="376165FF" w:rsidP="182E727C">
      <w:pPr>
        <w:pStyle w:val="Heading2"/>
        <w:rPr>
          <w:rFonts w:eastAsia="Calibri Light"/>
          <w:b/>
          <w:bCs/>
        </w:rPr>
      </w:pPr>
      <w:r w:rsidRPr="005C53AF">
        <w:rPr>
          <w:rFonts w:eastAsia="Calibri Light"/>
          <w:b/>
          <w:bCs/>
        </w:rPr>
        <w:lastRenderedPageBreak/>
        <w:t>Concept 11: Data Use</w:t>
      </w:r>
    </w:p>
    <w:p w14:paraId="3FCEE72D" w14:textId="2747593D" w:rsidR="3545D452" w:rsidRDefault="376165FF" w:rsidP="182E727C">
      <w:pPr>
        <w:pStyle w:val="Heading3"/>
      </w:pPr>
      <w:r>
        <w:t xml:space="preserve">Task 34: After attending Fall training and/or reading through the Volunteer Handbook section “What can the data tell us about stream health?” (pg. 25-26), </w:t>
      </w:r>
      <w:r w:rsidR="7AF50110">
        <w:t xml:space="preserve">answer the following questions. </w:t>
      </w:r>
    </w:p>
    <w:p w14:paraId="53CD79A9" w14:textId="2B8BE7CF" w:rsidR="3545D452" w:rsidRDefault="3545D452" w:rsidP="182E727C">
      <w:pPr>
        <w:pStyle w:val="Heading4"/>
      </w:pPr>
    </w:p>
    <w:p w14:paraId="1F47E5EB" w14:textId="7A4C1730" w:rsidR="3545D452" w:rsidRDefault="7AF50110" w:rsidP="182E727C">
      <w:pPr>
        <w:pStyle w:val="Heading4"/>
      </w:pPr>
      <w:r>
        <w:t>During which year did Stream Team volunteers collect baseline data for the 10 sites?</w:t>
      </w:r>
    </w:p>
    <w:p w14:paraId="3F2070B2" w14:textId="320CB498" w:rsidR="3545D452" w:rsidRDefault="3545D452" w:rsidP="182E727C"/>
    <w:p w14:paraId="7CBC8288" w14:textId="5A18FD1E" w:rsidR="3545D452" w:rsidRDefault="3545D452" w:rsidP="182E727C"/>
    <w:p w14:paraId="51E3F468" w14:textId="706DF8FC" w:rsidR="3545D452" w:rsidRDefault="7AF50110" w:rsidP="182E727C">
      <w:pPr>
        <w:pStyle w:val="Heading4"/>
      </w:pPr>
      <w:r>
        <w:t>Why might results differ between the 10 sites? Discuss at least 2 factors contributing to variation.</w:t>
      </w:r>
    </w:p>
    <w:p w14:paraId="5DD98837" w14:textId="18CB44AF" w:rsidR="3545D452" w:rsidRDefault="3545D452" w:rsidP="182E727C">
      <w:pPr>
        <w:pStyle w:val="Heading4"/>
      </w:pPr>
    </w:p>
    <w:p w14:paraId="2B0721CB" w14:textId="7F153254" w:rsidR="3545D452" w:rsidRDefault="3545D452" w:rsidP="182E727C">
      <w:pPr>
        <w:pStyle w:val="Heading4"/>
      </w:pPr>
    </w:p>
    <w:p w14:paraId="1882650E" w14:textId="2B6F0079" w:rsidR="3545D452" w:rsidRDefault="3545D452" w:rsidP="182E727C"/>
    <w:p w14:paraId="71D9C434" w14:textId="7F17E199" w:rsidR="3545D452" w:rsidRDefault="3545D452" w:rsidP="182E727C"/>
    <w:p w14:paraId="69848097" w14:textId="0FBDE656" w:rsidR="3545D452" w:rsidRDefault="3545D452" w:rsidP="182E727C">
      <w:pPr>
        <w:pStyle w:val="Heading4"/>
      </w:pPr>
    </w:p>
    <w:p w14:paraId="16F3B20E" w14:textId="13AFF9A0" w:rsidR="3545D452" w:rsidRDefault="3545D452" w:rsidP="182E727C">
      <w:pPr>
        <w:pStyle w:val="Heading4"/>
      </w:pPr>
    </w:p>
    <w:p w14:paraId="07FACB5D" w14:textId="17156978" w:rsidR="3545D452" w:rsidRDefault="7AF50110" w:rsidP="182E727C">
      <w:pPr>
        <w:pStyle w:val="Heading4"/>
      </w:pPr>
      <w:r>
        <w:t xml:space="preserve">Why is it important to compare results for individual sites over time, rather than comparing the </w:t>
      </w:r>
      <w:r w:rsidR="3A38DD79">
        <w:t xml:space="preserve">sites </w:t>
      </w:r>
      <w:r>
        <w:t xml:space="preserve">to each other? </w:t>
      </w:r>
    </w:p>
    <w:p w14:paraId="0A7B0277" w14:textId="4E12F449" w:rsidR="3545D452" w:rsidRDefault="3545D452" w:rsidP="182E727C"/>
    <w:p w14:paraId="7624C5B9" w14:textId="5CD337F8" w:rsidR="3545D452" w:rsidRDefault="3545D452" w:rsidP="182E727C"/>
    <w:p w14:paraId="72A10293" w14:textId="7C183945" w:rsidR="3545D452" w:rsidRDefault="3545D452" w:rsidP="182E727C"/>
    <w:p w14:paraId="607B06D5" w14:textId="0773C9C8" w:rsidR="3545D452" w:rsidRDefault="3545D452" w:rsidP="182E727C"/>
    <w:p w14:paraId="69292E20" w14:textId="34FA97AD" w:rsidR="3545D452" w:rsidRDefault="3545D452" w:rsidP="182E727C"/>
    <w:p w14:paraId="30BEE6BB" w14:textId="4568AD88" w:rsidR="3545D452" w:rsidRPr="00C72964" w:rsidRDefault="261010F9" w:rsidP="182E727C">
      <w:pPr>
        <w:pStyle w:val="Heading1"/>
        <w:rPr>
          <w:b/>
          <w:bCs/>
        </w:rPr>
      </w:pPr>
      <w:r w:rsidRPr="00C72964">
        <w:rPr>
          <w:b/>
          <w:bCs/>
        </w:rPr>
        <w:t>Section</w:t>
      </w:r>
      <w:r w:rsidR="4F1ACC10" w:rsidRPr="00C72964">
        <w:rPr>
          <w:b/>
          <w:bCs/>
        </w:rPr>
        <w:t xml:space="preserve"> 3</w:t>
      </w:r>
      <w:r w:rsidRPr="00C72964">
        <w:rPr>
          <w:b/>
          <w:bCs/>
        </w:rPr>
        <w:t xml:space="preserve">: </w:t>
      </w:r>
      <w:r w:rsidR="0320243C" w:rsidRPr="00C72964">
        <w:rPr>
          <w:b/>
          <w:bCs/>
        </w:rPr>
        <w:t>The Protocols: How to Use the Equipment and Submit the Data</w:t>
      </w:r>
    </w:p>
    <w:p w14:paraId="57329C9B" w14:textId="0A964F6A" w:rsidR="3545D452" w:rsidRPr="00C72964" w:rsidRDefault="30536E45" w:rsidP="182E727C">
      <w:pPr>
        <w:pStyle w:val="Heading2"/>
        <w:rPr>
          <w:b/>
          <w:bCs/>
        </w:rPr>
      </w:pPr>
      <w:r w:rsidRPr="00C72964">
        <w:rPr>
          <w:b/>
          <w:bCs/>
        </w:rPr>
        <w:t>Concept</w:t>
      </w:r>
      <w:r w:rsidR="14B97C4A" w:rsidRPr="00C72964">
        <w:rPr>
          <w:b/>
          <w:bCs/>
        </w:rPr>
        <w:t xml:space="preserve"> 1</w:t>
      </w:r>
      <w:r w:rsidR="6AB4D437" w:rsidRPr="00C72964">
        <w:rPr>
          <w:b/>
          <w:bCs/>
        </w:rPr>
        <w:t>3</w:t>
      </w:r>
      <w:r w:rsidRPr="00C72964">
        <w:rPr>
          <w:b/>
          <w:bCs/>
        </w:rPr>
        <w:t xml:space="preserve">: </w:t>
      </w:r>
      <w:r w:rsidR="7B20C067" w:rsidRPr="00C72964">
        <w:rPr>
          <w:b/>
          <w:bCs/>
        </w:rPr>
        <w:t>Preparing for Monitoring</w:t>
      </w:r>
    </w:p>
    <w:p w14:paraId="0AA7D32C" w14:textId="065D47BB" w:rsidR="3545D452" w:rsidRDefault="57643D12" w:rsidP="182E727C">
      <w:pPr>
        <w:pStyle w:val="Heading3"/>
      </w:pPr>
      <w:r w:rsidRPr="12CF9CC8">
        <w:t xml:space="preserve">Task 35: During Task 13, you selected a teammate who is responsible for picking up your kit. </w:t>
      </w:r>
      <w:r w:rsidR="1007133A" w:rsidRPr="12CF9CC8">
        <w:t xml:space="preserve">Where can this teammate find information about what is in the kits so that they can double check that you have </w:t>
      </w:r>
      <w:proofErr w:type="gramStart"/>
      <w:r w:rsidR="1007133A" w:rsidRPr="12CF9CC8">
        <w:t>all of</w:t>
      </w:r>
      <w:proofErr w:type="gramEnd"/>
      <w:r w:rsidR="1007133A" w:rsidRPr="12CF9CC8">
        <w:t xml:space="preserve"> the equipment needed for monitoring? </w:t>
      </w:r>
    </w:p>
    <w:p w14:paraId="07125178" w14:textId="01B4451C" w:rsidR="5D4DA855" w:rsidRDefault="1007133A" w:rsidP="12CF9CC8">
      <w:pPr>
        <w:pStyle w:val="Heading4"/>
      </w:pPr>
      <w:r w:rsidRPr="12CF9CC8">
        <w:t xml:space="preserve">Hint: There is a checklist with </w:t>
      </w:r>
      <w:proofErr w:type="gramStart"/>
      <w:r w:rsidRPr="12CF9CC8">
        <w:t>all of</w:t>
      </w:r>
      <w:proofErr w:type="gramEnd"/>
      <w:r w:rsidRPr="12CF9CC8">
        <w:t xml:space="preserve"> the equipment, and it exists in two places. </w:t>
      </w:r>
    </w:p>
    <w:p w14:paraId="0D11212B" w14:textId="64B08771" w:rsidR="12CF9CC8" w:rsidRDefault="12CF9CC8" w:rsidP="12CF9CC8"/>
    <w:p w14:paraId="00574B1B" w14:textId="24B17739" w:rsidR="12CF9CC8" w:rsidRDefault="12CF9CC8" w:rsidP="12CF9CC8"/>
    <w:p w14:paraId="453BB30B" w14:textId="28847AFF" w:rsidR="12CF9CC8" w:rsidRDefault="12CF9CC8" w:rsidP="12CF9CC8"/>
    <w:p w14:paraId="528B81BE" w14:textId="53DDECDA" w:rsidR="3545D452" w:rsidRDefault="09E534DD" w:rsidP="182E727C">
      <w:pPr>
        <w:pStyle w:val="Heading3"/>
      </w:pPr>
      <w:r w:rsidRPr="12CF9CC8">
        <w:lastRenderedPageBreak/>
        <w:t xml:space="preserve">Task 36: During Task 13, you selected a teammate who is responsible for calibrating the equipment. For many teams, it makes sense for this to be the same person that picks up the equipment. When should this person calibrate the equipment? </w:t>
      </w:r>
    </w:p>
    <w:p w14:paraId="1B200265" w14:textId="24CB5FCC" w:rsidR="09E534DD" w:rsidRDefault="09E534DD" w:rsidP="12CF9CC8">
      <w:pPr>
        <w:pStyle w:val="Heading4"/>
      </w:pPr>
      <w:r w:rsidRPr="12CF9CC8">
        <w:t xml:space="preserve">Hint: You can find this information in the Volunteer Handbook section “How and when do we calibrate the equipment?” (pp. 30). </w:t>
      </w:r>
    </w:p>
    <w:p w14:paraId="187340E9" w14:textId="3F6245D1" w:rsidR="12CF9CC8" w:rsidRDefault="12CF9CC8" w:rsidP="12CF9CC8"/>
    <w:p w14:paraId="3228A815" w14:textId="26EFBD51" w:rsidR="12CF9CC8" w:rsidRDefault="12CF9CC8" w:rsidP="12CF9CC8"/>
    <w:p w14:paraId="020F1A9E" w14:textId="1A05761D" w:rsidR="57643D12" w:rsidRPr="00530445" w:rsidRDefault="57643D12" w:rsidP="12CF9CC8">
      <w:pPr>
        <w:pStyle w:val="Heading2"/>
        <w:rPr>
          <w:b/>
          <w:bCs/>
        </w:rPr>
      </w:pPr>
      <w:r w:rsidRPr="00530445">
        <w:rPr>
          <w:b/>
          <w:bCs/>
        </w:rPr>
        <w:t xml:space="preserve">Concept 14: </w:t>
      </w:r>
      <w:r w:rsidR="0E76F614" w:rsidRPr="00530445">
        <w:rPr>
          <w:b/>
          <w:bCs/>
        </w:rPr>
        <w:t>Field Safety</w:t>
      </w:r>
    </w:p>
    <w:p w14:paraId="594A22F6" w14:textId="0DD51AF3" w:rsidR="3545D452" w:rsidRDefault="57643D12" w:rsidP="182E727C">
      <w:pPr>
        <w:pStyle w:val="Heading3"/>
      </w:pPr>
      <w:r w:rsidRPr="182E727C">
        <w:t>Task 36: Your safety is the most important part of Stream Team! You are responsible for your own safety. We discussed field safety during training, and there is a section for field safety in your Volunteer Handbook on page 27. What steps will you take to make sure you are safe in the field?</w:t>
      </w:r>
    </w:p>
    <w:p w14:paraId="102DAAAC" w14:textId="0CFF149D" w:rsidR="3545D452" w:rsidRDefault="3545D452" w:rsidP="182E727C">
      <w:pPr>
        <w:pStyle w:val="Heading3"/>
      </w:pPr>
    </w:p>
    <w:p w14:paraId="6826EF27" w14:textId="3F36F009" w:rsidR="3545D452" w:rsidRDefault="3545D452" w:rsidP="182E727C">
      <w:pPr>
        <w:pStyle w:val="Heading3"/>
      </w:pPr>
    </w:p>
    <w:p w14:paraId="4FEFEFD5" w14:textId="76F5A206" w:rsidR="12CF9CC8" w:rsidRDefault="12CF9CC8" w:rsidP="12CF9CC8"/>
    <w:p w14:paraId="2EE11457" w14:textId="55C22F61" w:rsidR="12CF9CC8" w:rsidRDefault="12CF9CC8" w:rsidP="12CF9CC8"/>
    <w:p w14:paraId="76D1375F" w14:textId="158752FD" w:rsidR="12CF9CC8" w:rsidRDefault="12CF9CC8" w:rsidP="12CF9CC8"/>
    <w:p w14:paraId="22D87B7A" w14:textId="79517808" w:rsidR="7C0B752E" w:rsidRDefault="7C0B752E"/>
    <w:p w14:paraId="287F32C5" w14:textId="655726B1" w:rsidR="12CF9CC8" w:rsidRDefault="12CF9CC8" w:rsidP="12CF9CC8"/>
    <w:p w14:paraId="628859F8" w14:textId="1D45A445" w:rsidR="240135BE" w:rsidRPr="00530445" w:rsidRDefault="240135BE" w:rsidP="12CF9CC8">
      <w:pPr>
        <w:pStyle w:val="Heading2"/>
        <w:rPr>
          <w:b/>
          <w:bCs/>
        </w:rPr>
      </w:pPr>
      <w:r w:rsidRPr="00530445">
        <w:rPr>
          <w:b/>
          <w:bCs/>
        </w:rPr>
        <w:t xml:space="preserve">Concept 15: </w:t>
      </w:r>
      <w:r w:rsidR="42B456D9" w:rsidRPr="00530445">
        <w:rPr>
          <w:b/>
          <w:bCs/>
        </w:rPr>
        <w:t xml:space="preserve">Analyzing Basic Visuals and </w:t>
      </w:r>
      <w:r w:rsidRPr="00530445">
        <w:rPr>
          <w:b/>
          <w:bCs/>
        </w:rPr>
        <w:t>Collecting Samples</w:t>
      </w:r>
    </w:p>
    <w:p w14:paraId="71A894D2" w14:textId="49635961" w:rsidR="1A26FB72" w:rsidRDefault="1A26FB72" w:rsidP="12CF9CC8">
      <w:pPr>
        <w:pStyle w:val="Heading4"/>
      </w:pPr>
      <w:r w:rsidRPr="12CF9CC8">
        <w:t>The information needed to complete this section of the journal was discussed in Fall training and can also be found in the Volunteer Handbook section “How and when do we collect samples?” (pg. 31-32).</w:t>
      </w:r>
    </w:p>
    <w:p w14:paraId="5CA4C533" w14:textId="1ED04B4F" w:rsidR="12CF9CC8" w:rsidRDefault="12CF9CC8" w:rsidP="12CF9CC8">
      <w:pPr>
        <w:pStyle w:val="Heading3"/>
      </w:pPr>
    </w:p>
    <w:p w14:paraId="0837211E" w14:textId="178C5E62" w:rsidR="3545D452" w:rsidRDefault="68827D44" w:rsidP="182E727C">
      <w:pPr>
        <w:pStyle w:val="Heading3"/>
      </w:pPr>
      <w:r w:rsidRPr="12CF9CC8">
        <w:t>Task</w:t>
      </w:r>
      <w:r w:rsidR="7D1E92AD" w:rsidRPr="12CF9CC8">
        <w:t xml:space="preserve"> 37: </w:t>
      </w:r>
      <w:r w:rsidR="56479F7B" w:rsidRPr="12CF9CC8">
        <w:t>After attending training and/or reading the Volunteer Handbook section “How and when do we collect samples?”, you should have a good understanding of what a riffle is. Please describe riffles in your own words and why it is important to find a rif</w:t>
      </w:r>
      <w:r w:rsidR="25C61551" w:rsidRPr="12CF9CC8">
        <w:t>fle at your site</w:t>
      </w:r>
      <w:r w:rsidR="56479F7B" w:rsidRPr="12CF9CC8">
        <w:t xml:space="preserve">. </w:t>
      </w:r>
    </w:p>
    <w:p w14:paraId="42155FED" w14:textId="11736075" w:rsidR="3545D452" w:rsidRDefault="3545D452" w:rsidP="12CF9CC8"/>
    <w:p w14:paraId="23B8A68F" w14:textId="3CC95D95" w:rsidR="3545D452" w:rsidRDefault="3545D452" w:rsidP="12CF9CC8"/>
    <w:p w14:paraId="00E7CAF0" w14:textId="6B2598DE" w:rsidR="3545D452" w:rsidRDefault="3545D452" w:rsidP="12CF9CC8"/>
    <w:p w14:paraId="0E3C733D" w14:textId="6125E0AF" w:rsidR="3545D452" w:rsidRDefault="3545D452" w:rsidP="12CF9CC8"/>
    <w:p w14:paraId="405E9B85" w14:textId="2BE75C2A" w:rsidR="3545D452" w:rsidRDefault="6132A72E" w:rsidP="12CF9CC8">
      <w:pPr>
        <w:pStyle w:val="Heading3"/>
      </w:pPr>
      <w:r w:rsidRPr="12CF9CC8">
        <w:t xml:space="preserve">Task 38: </w:t>
      </w:r>
      <w:r w:rsidR="0E71FF54" w:rsidRPr="12CF9CC8">
        <w:t xml:space="preserve">What should you do if you cannot find a riffle, or if the flow is too low to monitor at your site? </w:t>
      </w:r>
    </w:p>
    <w:p w14:paraId="6DBCF09F" w14:textId="401AE021" w:rsidR="3545D452" w:rsidRDefault="3545D452" w:rsidP="12CF9CC8"/>
    <w:p w14:paraId="28F5CA1E" w14:textId="7EEDF8D5" w:rsidR="3545D452" w:rsidRDefault="3545D452" w:rsidP="12CF9CC8"/>
    <w:p w14:paraId="5D163F4F" w14:textId="2C6CAF57" w:rsidR="3545D452" w:rsidRDefault="3545D452" w:rsidP="12CF9CC8"/>
    <w:p w14:paraId="1F4A87A9" w14:textId="18AE99C6" w:rsidR="3545D452" w:rsidRDefault="59323F1E" w:rsidP="12CF9CC8">
      <w:pPr>
        <w:pStyle w:val="Heading3"/>
      </w:pPr>
      <w:r w:rsidRPr="12CF9CC8">
        <w:t>Task</w:t>
      </w:r>
      <w:r w:rsidR="4E2F75CE" w:rsidRPr="12CF9CC8">
        <w:t xml:space="preserve"> </w:t>
      </w:r>
      <w:r w:rsidR="1C6F53A1" w:rsidRPr="12CF9CC8">
        <w:t>39</w:t>
      </w:r>
      <w:r w:rsidRPr="12CF9CC8">
        <w:t xml:space="preserve">: </w:t>
      </w:r>
      <w:r w:rsidR="4F8FBE9C" w:rsidRPr="12CF9CC8">
        <w:t xml:space="preserve">Fill </w:t>
      </w:r>
      <w:r w:rsidR="70DA1BD6" w:rsidRPr="12CF9CC8">
        <w:t xml:space="preserve">in </w:t>
      </w:r>
      <w:r w:rsidR="4F8FBE9C" w:rsidRPr="12CF9CC8">
        <w:t xml:space="preserve">the </w:t>
      </w:r>
      <w:r w:rsidR="4737F2DF" w:rsidRPr="12CF9CC8">
        <w:t>blanks</w:t>
      </w:r>
      <w:r w:rsidR="7C30623B" w:rsidRPr="12CF9CC8">
        <w:t xml:space="preserve"> in the </w:t>
      </w:r>
      <w:proofErr w:type="gramStart"/>
      <w:r w:rsidR="7C30623B" w:rsidRPr="12CF9CC8">
        <w:t>Water Color</w:t>
      </w:r>
      <w:proofErr w:type="gramEnd"/>
      <w:r w:rsidR="7C30623B" w:rsidRPr="12CF9CC8">
        <w:t xml:space="preserve"> table</w:t>
      </w:r>
      <w:r w:rsidR="4F8FBE9C" w:rsidRPr="12CF9CC8">
        <w:t>.</w:t>
      </w:r>
    </w:p>
    <w:p w14:paraId="5E414A05" w14:textId="4F4D720A" w:rsidR="2B31D6CB" w:rsidRDefault="2B31D6CB" w:rsidP="12CF9CC8">
      <w:pPr>
        <w:pStyle w:val="Heading4"/>
      </w:pPr>
      <w:r w:rsidRPr="12CF9CC8">
        <w:t xml:space="preserve">The </w:t>
      </w:r>
      <w:r w:rsidR="4F8FBE9C" w:rsidRPr="12CF9CC8">
        <w:t xml:space="preserve">completed table can be found in the handbook, pages </w:t>
      </w:r>
      <w:r w:rsidR="124E619C" w:rsidRPr="12CF9CC8">
        <w:t>4</w:t>
      </w:r>
      <w:r w:rsidR="00B972F4">
        <w:t>2</w:t>
      </w:r>
      <w:r w:rsidR="124E619C" w:rsidRPr="12CF9CC8">
        <w:t>-4</w:t>
      </w:r>
      <w:r w:rsidR="00B972F4">
        <w:t>6</w:t>
      </w:r>
      <w:r w:rsidR="4F8FBE9C" w:rsidRPr="12CF9CC8">
        <w:t xml:space="preserve">. There is also a </w:t>
      </w:r>
      <w:r w:rsidR="1D11AED3" w:rsidRPr="12CF9CC8">
        <w:t xml:space="preserve">quick reference </w:t>
      </w:r>
      <w:r w:rsidR="6D0B66CC" w:rsidRPr="12CF9CC8">
        <w:t xml:space="preserve">guide </w:t>
      </w:r>
      <w:r w:rsidR="1D11AED3" w:rsidRPr="12CF9CC8">
        <w:t xml:space="preserve">laminated in your kits.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755"/>
        <w:gridCol w:w="4500"/>
        <w:gridCol w:w="3211"/>
      </w:tblGrid>
      <w:tr w:rsidR="182E727C" w14:paraId="772C598C" w14:textId="77777777" w:rsidTr="182E727C">
        <w:trPr>
          <w:trHeight w:val="300"/>
        </w:trPr>
        <w:tc>
          <w:tcPr>
            <w:tcW w:w="1755" w:type="dxa"/>
            <w:tcBorders>
              <w:top w:val="single" w:sz="6" w:space="0" w:color="auto"/>
              <w:left w:val="single" w:sz="6" w:space="0" w:color="auto"/>
            </w:tcBorders>
            <w:shd w:val="clear" w:color="auto" w:fill="D9E2F3" w:themeFill="accent1" w:themeFillTint="33"/>
            <w:tcMar>
              <w:left w:w="90" w:type="dxa"/>
              <w:right w:w="90" w:type="dxa"/>
            </w:tcMar>
          </w:tcPr>
          <w:p w14:paraId="43416DF9" w14:textId="0955D7E3" w:rsidR="182E727C" w:rsidRDefault="182E727C" w:rsidP="182E727C">
            <w:pPr>
              <w:spacing w:beforeAutospacing="1" w:afterAutospacing="1" w:line="259" w:lineRule="auto"/>
              <w:rPr>
                <w:rFonts w:ascii="Calibri" w:eastAsia="Calibri" w:hAnsi="Calibri" w:cs="Calibri"/>
                <w:sz w:val="24"/>
                <w:szCs w:val="24"/>
              </w:rPr>
            </w:pPr>
            <w:r w:rsidRPr="182E727C">
              <w:rPr>
                <w:rFonts w:ascii="Calibri" w:eastAsia="Calibri" w:hAnsi="Calibri" w:cs="Calibri"/>
                <w:b/>
                <w:bCs/>
                <w:sz w:val="24"/>
                <w:szCs w:val="24"/>
              </w:rPr>
              <w:t>Description</w:t>
            </w:r>
          </w:p>
        </w:tc>
        <w:tc>
          <w:tcPr>
            <w:tcW w:w="4500" w:type="dxa"/>
            <w:tcBorders>
              <w:top w:val="single" w:sz="6" w:space="0" w:color="auto"/>
            </w:tcBorders>
            <w:shd w:val="clear" w:color="auto" w:fill="D9E2F3" w:themeFill="accent1" w:themeFillTint="33"/>
            <w:tcMar>
              <w:left w:w="90" w:type="dxa"/>
              <w:right w:w="90" w:type="dxa"/>
            </w:tcMar>
          </w:tcPr>
          <w:p w14:paraId="1E11B9E0" w14:textId="07CC577E" w:rsidR="182E727C" w:rsidRDefault="182E727C" w:rsidP="182E727C">
            <w:pPr>
              <w:spacing w:beforeAutospacing="1" w:afterAutospacing="1" w:line="259" w:lineRule="auto"/>
              <w:rPr>
                <w:rFonts w:ascii="Calibri" w:eastAsia="Calibri" w:hAnsi="Calibri" w:cs="Calibri"/>
                <w:sz w:val="24"/>
                <w:szCs w:val="24"/>
              </w:rPr>
            </w:pPr>
            <w:r w:rsidRPr="182E727C">
              <w:rPr>
                <w:rFonts w:ascii="Calibri" w:eastAsia="Calibri" w:hAnsi="Calibri" w:cs="Calibri"/>
                <w:b/>
                <w:bCs/>
                <w:sz w:val="24"/>
                <w:szCs w:val="24"/>
              </w:rPr>
              <w:t>What Might This Look Like?</w:t>
            </w:r>
          </w:p>
        </w:tc>
        <w:tc>
          <w:tcPr>
            <w:tcW w:w="3211" w:type="dxa"/>
            <w:tcBorders>
              <w:top w:val="single" w:sz="6" w:space="0" w:color="auto"/>
              <w:right w:val="single" w:sz="6" w:space="0" w:color="auto"/>
            </w:tcBorders>
            <w:shd w:val="clear" w:color="auto" w:fill="D9E2F3" w:themeFill="accent1" w:themeFillTint="33"/>
            <w:tcMar>
              <w:left w:w="90" w:type="dxa"/>
              <w:right w:w="90" w:type="dxa"/>
            </w:tcMar>
          </w:tcPr>
          <w:p w14:paraId="6C95FB51" w14:textId="55A63EC4" w:rsidR="182E727C" w:rsidRDefault="182E727C" w:rsidP="182E727C">
            <w:pPr>
              <w:spacing w:beforeAutospacing="1" w:afterAutospacing="1" w:line="259" w:lineRule="auto"/>
              <w:rPr>
                <w:rFonts w:ascii="Calibri" w:eastAsia="Calibri" w:hAnsi="Calibri" w:cs="Calibri"/>
                <w:sz w:val="24"/>
                <w:szCs w:val="24"/>
              </w:rPr>
            </w:pPr>
            <w:r w:rsidRPr="182E727C">
              <w:rPr>
                <w:rFonts w:ascii="Calibri" w:eastAsia="Calibri" w:hAnsi="Calibri" w:cs="Calibri"/>
                <w:b/>
                <w:bCs/>
                <w:sz w:val="24"/>
                <w:szCs w:val="24"/>
              </w:rPr>
              <w:t>When Should I Be Concerned?</w:t>
            </w:r>
          </w:p>
        </w:tc>
      </w:tr>
      <w:tr w:rsidR="182E727C" w14:paraId="59BC16DF" w14:textId="77777777" w:rsidTr="182E727C">
        <w:trPr>
          <w:trHeight w:val="300"/>
        </w:trPr>
        <w:tc>
          <w:tcPr>
            <w:tcW w:w="1755" w:type="dxa"/>
            <w:tcBorders>
              <w:left w:val="single" w:sz="6" w:space="0" w:color="auto"/>
            </w:tcBorders>
            <w:shd w:val="clear" w:color="auto" w:fill="F2F2F2" w:themeFill="background1" w:themeFillShade="F2"/>
            <w:tcMar>
              <w:left w:w="90" w:type="dxa"/>
              <w:right w:w="90" w:type="dxa"/>
            </w:tcMar>
          </w:tcPr>
          <w:p w14:paraId="25F1520B" w14:textId="351F1548" w:rsidR="182E727C" w:rsidRDefault="182E727C" w:rsidP="182E727C">
            <w:pPr>
              <w:spacing w:beforeAutospacing="1" w:afterAutospacing="1" w:line="259" w:lineRule="auto"/>
              <w:rPr>
                <w:rFonts w:ascii="Calibri" w:eastAsia="Calibri" w:hAnsi="Calibri" w:cs="Calibri"/>
                <w:sz w:val="24"/>
                <w:szCs w:val="24"/>
              </w:rPr>
            </w:pPr>
            <w:r w:rsidRPr="182E727C">
              <w:rPr>
                <w:rFonts w:ascii="Calibri" w:eastAsia="Calibri" w:hAnsi="Calibri" w:cs="Calibri"/>
                <w:b/>
                <w:bCs/>
                <w:sz w:val="24"/>
                <w:szCs w:val="24"/>
              </w:rPr>
              <w:t>Brown/Muddy</w:t>
            </w:r>
          </w:p>
        </w:tc>
        <w:tc>
          <w:tcPr>
            <w:tcW w:w="4500" w:type="dxa"/>
            <w:shd w:val="clear" w:color="auto" w:fill="F2F2F2" w:themeFill="background1" w:themeFillShade="F2"/>
            <w:tcMar>
              <w:left w:w="90" w:type="dxa"/>
              <w:right w:w="90" w:type="dxa"/>
            </w:tcMar>
          </w:tcPr>
          <w:p w14:paraId="075B874C" w14:textId="2476A192" w:rsidR="182E727C" w:rsidRDefault="182E727C" w:rsidP="182E727C">
            <w:pPr>
              <w:spacing w:beforeAutospacing="1" w:afterAutospacing="1" w:line="259" w:lineRule="auto"/>
              <w:rPr>
                <w:rFonts w:ascii="Calibri" w:eastAsia="Calibri" w:hAnsi="Calibri" w:cs="Calibri"/>
                <w:sz w:val="24"/>
                <w:szCs w:val="24"/>
              </w:rPr>
            </w:pPr>
            <w:r w:rsidRPr="182E727C">
              <w:rPr>
                <w:rFonts w:ascii="Calibri" w:eastAsia="Calibri" w:hAnsi="Calibri" w:cs="Calibri"/>
                <w:i/>
                <w:iCs/>
                <w:sz w:val="24"/>
                <w:szCs w:val="24"/>
              </w:rPr>
              <w:t xml:space="preserve">This stream is brown because it is full of </w:t>
            </w:r>
            <w:r w:rsidR="52361F13" w:rsidRPr="182E727C">
              <w:rPr>
                <w:rFonts w:ascii="Calibri" w:eastAsia="Calibri" w:hAnsi="Calibri" w:cs="Calibri"/>
                <w:i/>
                <w:iCs/>
                <w:sz w:val="24"/>
                <w:szCs w:val="24"/>
              </w:rPr>
              <w:t>______________________</w:t>
            </w:r>
            <w:r w:rsidRPr="182E727C">
              <w:rPr>
                <w:rFonts w:ascii="Calibri" w:eastAsia="Calibri" w:hAnsi="Calibri" w:cs="Calibri"/>
                <w:i/>
                <w:iCs/>
                <w:sz w:val="24"/>
                <w:szCs w:val="24"/>
              </w:rPr>
              <w:t>.</w:t>
            </w:r>
          </w:p>
          <w:p w14:paraId="1F87E7E4" w14:textId="28166CD6" w:rsidR="182E727C" w:rsidRDefault="182E727C" w:rsidP="182E727C">
            <w:pPr>
              <w:spacing w:beforeAutospacing="1" w:afterAutospacing="1" w:line="259" w:lineRule="auto"/>
              <w:rPr>
                <w:rFonts w:ascii="Calibri" w:eastAsia="Calibri" w:hAnsi="Calibri" w:cs="Calibri"/>
                <w:sz w:val="24"/>
                <w:szCs w:val="24"/>
              </w:rPr>
            </w:pPr>
            <w:r>
              <w:rPr>
                <w:noProof/>
              </w:rPr>
              <w:drawing>
                <wp:inline distT="0" distB="0" distL="0" distR="0" wp14:anchorId="4CA87EE9" wp14:editId="3774E845">
                  <wp:extent cx="2047875" cy="2628900"/>
                  <wp:effectExtent l="0" t="0" r="0" b="0"/>
                  <wp:docPr id="1642284449" name="Picture 1642284449" descr="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047875" cy="2628900"/>
                          </a:xfrm>
                          <a:prstGeom prst="rect">
                            <a:avLst/>
                          </a:prstGeom>
                        </pic:spPr>
                      </pic:pic>
                    </a:graphicData>
                  </a:graphic>
                </wp:inline>
              </w:drawing>
            </w:r>
          </w:p>
          <w:p w14:paraId="7774F503" w14:textId="2804982C" w:rsidR="182E727C" w:rsidRDefault="182E727C" w:rsidP="182E727C">
            <w:pPr>
              <w:spacing w:beforeAutospacing="1" w:afterAutospacing="1" w:line="259" w:lineRule="auto"/>
              <w:rPr>
                <w:rFonts w:ascii="Calibri" w:eastAsia="Calibri" w:hAnsi="Calibri" w:cs="Calibri"/>
                <w:sz w:val="24"/>
                <w:szCs w:val="24"/>
              </w:rPr>
            </w:pPr>
          </w:p>
          <w:p w14:paraId="291F4FDF" w14:textId="40C3982D" w:rsidR="182E727C" w:rsidRDefault="182E727C" w:rsidP="182E727C">
            <w:pPr>
              <w:spacing w:beforeAutospacing="1" w:afterAutospacing="1" w:line="259" w:lineRule="auto"/>
              <w:rPr>
                <w:rFonts w:ascii="Calibri" w:eastAsia="Calibri" w:hAnsi="Calibri" w:cs="Calibri"/>
                <w:sz w:val="24"/>
                <w:szCs w:val="24"/>
              </w:rPr>
            </w:pPr>
            <w:r w:rsidRPr="182E727C">
              <w:rPr>
                <w:rFonts w:ascii="Calibri" w:eastAsia="Calibri" w:hAnsi="Calibri" w:cs="Calibri"/>
                <w:i/>
                <w:iCs/>
                <w:sz w:val="24"/>
                <w:szCs w:val="24"/>
              </w:rPr>
              <w:t>This stream is muddy because of an</w:t>
            </w:r>
            <w:r w:rsidRPr="182E727C">
              <w:rPr>
                <w:rFonts w:ascii="Calibri" w:eastAsia="Calibri" w:hAnsi="Calibri" w:cs="Calibri"/>
                <w:b/>
                <w:bCs/>
                <w:i/>
                <w:iCs/>
                <w:sz w:val="24"/>
                <w:szCs w:val="24"/>
              </w:rPr>
              <w:t xml:space="preserve"> </w:t>
            </w:r>
            <w:r w:rsidR="58612F5E" w:rsidRPr="182E727C">
              <w:rPr>
                <w:rFonts w:ascii="Calibri" w:eastAsia="Calibri" w:hAnsi="Calibri" w:cs="Calibri"/>
                <w:b/>
                <w:bCs/>
                <w:i/>
                <w:iCs/>
                <w:sz w:val="24"/>
                <w:szCs w:val="24"/>
              </w:rPr>
              <w:t>_____________</w:t>
            </w:r>
            <w:r w:rsidRPr="182E727C">
              <w:rPr>
                <w:rFonts w:ascii="Calibri" w:eastAsia="Calibri" w:hAnsi="Calibri" w:cs="Calibri"/>
                <w:b/>
                <w:bCs/>
                <w:i/>
                <w:iCs/>
                <w:sz w:val="24"/>
                <w:szCs w:val="24"/>
              </w:rPr>
              <w:t xml:space="preserve"> </w:t>
            </w:r>
            <w:r w:rsidRPr="182E727C">
              <w:rPr>
                <w:rFonts w:ascii="Calibri" w:eastAsia="Calibri" w:hAnsi="Calibri" w:cs="Calibri"/>
                <w:i/>
                <w:iCs/>
                <w:sz w:val="24"/>
                <w:szCs w:val="24"/>
              </w:rPr>
              <w:t xml:space="preserve">from a construction site. </w:t>
            </w:r>
            <w:r w:rsidRPr="182E727C">
              <w:rPr>
                <w:rFonts w:ascii="Calibri" w:eastAsia="Calibri" w:hAnsi="Calibri" w:cs="Calibri"/>
                <w:b/>
                <w:bCs/>
                <w:i/>
                <w:iCs/>
                <w:sz w:val="24"/>
                <w:szCs w:val="24"/>
              </w:rPr>
              <w:t xml:space="preserve">Report </w:t>
            </w:r>
            <w:r w:rsidR="3A2B108B" w:rsidRPr="182E727C">
              <w:rPr>
                <w:rFonts w:ascii="Calibri" w:eastAsia="Calibri" w:hAnsi="Calibri" w:cs="Calibri"/>
                <w:b/>
                <w:bCs/>
                <w:i/>
                <w:iCs/>
                <w:sz w:val="24"/>
                <w:szCs w:val="24"/>
              </w:rPr>
              <w:t>___</w:t>
            </w:r>
            <w:r w:rsidR="5B336D3D" w:rsidRPr="182E727C">
              <w:rPr>
                <w:rFonts w:ascii="Calibri" w:eastAsia="Calibri" w:hAnsi="Calibri" w:cs="Calibri"/>
                <w:b/>
                <w:bCs/>
                <w:i/>
                <w:iCs/>
                <w:sz w:val="24"/>
                <w:szCs w:val="24"/>
              </w:rPr>
              <w:t>__________</w:t>
            </w:r>
            <w:r w:rsidR="3A2B108B" w:rsidRPr="182E727C">
              <w:rPr>
                <w:rFonts w:ascii="Calibri" w:eastAsia="Calibri" w:hAnsi="Calibri" w:cs="Calibri"/>
                <w:b/>
                <w:bCs/>
                <w:i/>
                <w:iCs/>
                <w:sz w:val="24"/>
                <w:szCs w:val="24"/>
              </w:rPr>
              <w:t>_______</w:t>
            </w:r>
            <w:r w:rsidRPr="182E727C">
              <w:rPr>
                <w:rFonts w:ascii="Calibri" w:eastAsia="Calibri" w:hAnsi="Calibri" w:cs="Calibri"/>
                <w:b/>
                <w:bCs/>
                <w:i/>
                <w:iCs/>
                <w:sz w:val="24"/>
                <w:szCs w:val="24"/>
              </w:rPr>
              <w:t xml:space="preserve">. </w:t>
            </w:r>
          </w:p>
          <w:p w14:paraId="508B63EA" w14:textId="25F683BD" w:rsidR="182E727C" w:rsidRDefault="182E727C" w:rsidP="182E727C">
            <w:pPr>
              <w:spacing w:beforeAutospacing="1" w:afterAutospacing="1" w:line="259" w:lineRule="auto"/>
              <w:rPr>
                <w:rFonts w:ascii="Calibri" w:eastAsia="Calibri" w:hAnsi="Calibri" w:cs="Calibri"/>
                <w:sz w:val="24"/>
                <w:szCs w:val="24"/>
              </w:rPr>
            </w:pPr>
            <w:r>
              <w:rPr>
                <w:noProof/>
              </w:rPr>
              <w:drawing>
                <wp:inline distT="0" distB="0" distL="0" distR="0" wp14:anchorId="3A8F1551" wp14:editId="161EDF43">
                  <wp:extent cx="2628900" cy="1676400"/>
                  <wp:effectExtent l="0" t="0" r="0" b="0"/>
                  <wp:docPr id="254686218" name="Picture 254686218" descr="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628900" cy="1676400"/>
                          </a:xfrm>
                          <a:prstGeom prst="rect">
                            <a:avLst/>
                          </a:prstGeom>
                        </pic:spPr>
                      </pic:pic>
                    </a:graphicData>
                  </a:graphic>
                </wp:inline>
              </w:drawing>
            </w:r>
          </w:p>
        </w:tc>
        <w:tc>
          <w:tcPr>
            <w:tcW w:w="3211" w:type="dxa"/>
            <w:tcBorders>
              <w:right w:val="single" w:sz="6" w:space="0" w:color="auto"/>
            </w:tcBorders>
            <w:shd w:val="clear" w:color="auto" w:fill="F2F2F2" w:themeFill="background1" w:themeFillShade="F2"/>
            <w:tcMar>
              <w:left w:w="90" w:type="dxa"/>
              <w:right w:w="90" w:type="dxa"/>
            </w:tcMar>
          </w:tcPr>
          <w:p w14:paraId="5EE285C6" w14:textId="71CFCFB9" w:rsidR="182E727C" w:rsidRDefault="182E727C" w:rsidP="182E727C">
            <w:pPr>
              <w:spacing w:beforeAutospacing="1" w:afterAutospacing="1" w:line="259" w:lineRule="auto"/>
              <w:rPr>
                <w:rFonts w:ascii="Calibri" w:eastAsia="Calibri" w:hAnsi="Calibri" w:cs="Calibri"/>
                <w:sz w:val="24"/>
                <w:szCs w:val="24"/>
              </w:rPr>
            </w:pPr>
            <w:r w:rsidRPr="182E727C">
              <w:rPr>
                <w:rFonts w:ascii="Calibri" w:eastAsia="Calibri" w:hAnsi="Calibri" w:cs="Calibri"/>
                <w:sz w:val="24"/>
                <w:szCs w:val="24"/>
              </w:rPr>
              <w:t xml:space="preserve">Brown, muddy streams are a sign of </w:t>
            </w:r>
            <w:r w:rsidR="45FCF8A1" w:rsidRPr="182E727C">
              <w:rPr>
                <w:rFonts w:ascii="Calibri" w:eastAsia="Calibri" w:hAnsi="Calibri" w:cs="Calibri"/>
                <w:sz w:val="24"/>
                <w:szCs w:val="24"/>
              </w:rPr>
              <w:t>_______________________</w:t>
            </w:r>
            <w:r w:rsidRPr="182E727C">
              <w:rPr>
                <w:rFonts w:ascii="Calibri" w:eastAsia="Calibri" w:hAnsi="Calibri" w:cs="Calibri"/>
                <w:sz w:val="24"/>
                <w:szCs w:val="24"/>
              </w:rPr>
              <w:t xml:space="preserve">, so turbid streams are </w:t>
            </w:r>
            <w:r w:rsidR="2979902F" w:rsidRPr="182E727C">
              <w:rPr>
                <w:rFonts w:ascii="Calibri" w:eastAsia="Calibri" w:hAnsi="Calibri" w:cs="Calibri"/>
                <w:sz w:val="24"/>
                <w:szCs w:val="24"/>
              </w:rPr>
              <w:t xml:space="preserve">________ </w:t>
            </w:r>
            <w:r w:rsidRPr="182E727C">
              <w:rPr>
                <w:rFonts w:ascii="Calibri" w:eastAsia="Calibri" w:hAnsi="Calibri" w:cs="Calibri"/>
                <w:sz w:val="24"/>
                <w:szCs w:val="24"/>
              </w:rPr>
              <w:t xml:space="preserve">concerning and important to note these observations. </w:t>
            </w:r>
          </w:p>
          <w:p w14:paraId="1A44B3D7" w14:textId="2B2B9285" w:rsidR="182E727C" w:rsidRDefault="182E727C" w:rsidP="182E727C">
            <w:pPr>
              <w:spacing w:beforeAutospacing="1" w:afterAutospacing="1" w:line="259" w:lineRule="auto"/>
              <w:rPr>
                <w:rFonts w:ascii="Calibri" w:eastAsia="Calibri" w:hAnsi="Calibri" w:cs="Calibri"/>
                <w:sz w:val="24"/>
                <w:szCs w:val="24"/>
              </w:rPr>
            </w:pPr>
            <w:r w:rsidRPr="182E727C">
              <w:rPr>
                <w:rFonts w:ascii="Calibri" w:eastAsia="Calibri" w:hAnsi="Calibri" w:cs="Calibri"/>
                <w:sz w:val="24"/>
                <w:szCs w:val="24"/>
              </w:rPr>
              <w:t xml:space="preserve">We should be especially </w:t>
            </w:r>
            <w:r w:rsidRPr="182E727C">
              <w:rPr>
                <w:rFonts w:ascii="Calibri" w:eastAsia="Calibri" w:hAnsi="Calibri" w:cs="Calibri"/>
                <w:b/>
                <w:bCs/>
                <w:sz w:val="24"/>
                <w:szCs w:val="24"/>
              </w:rPr>
              <w:t xml:space="preserve">concerned </w:t>
            </w:r>
            <w:r w:rsidRPr="182E727C">
              <w:rPr>
                <w:rFonts w:ascii="Calibri" w:eastAsia="Calibri" w:hAnsi="Calibri" w:cs="Calibri"/>
                <w:sz w:val="24"/>
                <w:szCs w:val="24"/>
              </w:rPr>
              <w:t>if we see a lot of sediment when it</w:t>
            </w:r>
            <w:r w:rsidRPr="182E727C">
              <w:rPr>
                <w:rFonts w:ascii="Calibri" w:eastAsia="Calibri" w:hAnsi="Calibri" w:cs="Calibri"/>
                <w:b/>
                <w:bCs/>
                <w:sz w:val="24"/>
                <w:szCs w:val="24"/>
              </w:rPr>
              <w:t xml:space="preserve"> </w:t>
            </w:r>
            <w:r w:rsidR="1A5B479C" w:rsidRPr="182E727C">
              <w:rPr>
                <w:rFonts w:ascii="Calibri" w:eastAsia="Calibri" w:hAnsi="Calibri" w:cs="Calibri"/>
                <w:b/>
                <w:bCs/>
                <w:sz w:val="24"/>
                <w:szCs w:val="24"/>
              </w:rPr>
              <w:t>____________________</w:t>
            </w:r>
            <w:r w:rsidRPr="182E727C">
              <w:rPr>
                <w:rFonts w:ascii="Calibri" w:eastAsia="Calibri" w:hAnsi="Calibri" w:cs="Calibri"/>
                <w:sz w:val="24"/>
                <w:szCs w:val="24"/>
              </w:rPr>
              <w:t xml:space="preserve"> and/or if we see a </w:t>
            </w:r>
            <w:r w:rsidR="7F959F23" w:rsidRPr="182E727C">
              <w:rPr>
                <w:rFonts w:ascii="Calibri" w:eastAsia="Calibri" w:hAnsi="Calibri" w:cs="Calibri"/>
                <w:b/>
                <w:bCs/>
                <w:sz w:val="24"/>
                <w:szCs w:val="24"/>
              </w:rPr>
              <w:t>_________________</w:t>
            </w:r>
            <w:r w:rsidRPr="182E727C">
              <w:rPr>
                <w:rFonts w:ascii="Calibri" w:eastAsia="Calibri" w:hAnsi="Calibri" w:cs="Calibri"/>
                <w:sz w:val="24"/>
                <w:szCs w:val="24"/>
              </w:rPr>
              <w:t xml:space="preserve"> (i.e. construction site) directly releasing sediment into the stream. </w:t>
            </w:r>
          </w:p>
        </w:tc>
      </w:tr>
      <w:tr w:rsidR="182E727C" w14:paraId="598AEF20" w14:textId="77777777" w:rsidTr="182E727C">
        <w:trPr>
          <w:trHeight w:val="300"/>
        </w:trPr>
        <w:tc>
          <w:tcPr>
            <w:tcW w:w="1755" w:type="dxa"/>
            <w:tcBorders>
              <w:left w:val="single" w:sz="6" w:space="0" w:color="auto"/>
            </w:tcBorders>
            <w:shd w:val="clear" w:color="auto" w:fill="F2F2F2" w:themeFill="background1" w:themeFillShade="F2"/>
            <w:tcMar>
              <w:left w:w="90" w:type="dxa"/>
              <w:right w:w="90" w:type="dxa"/>
            </w:tcMar>
          </w:tcPr>
          <w:p w14:paraId="1B840251" w14:textId="4A9C4214" w:rsidR="182E727C" w:rsidRDefault="182E727C" w:rsidP="182E727C">
            <w:pPr>
              <w:spacing w:beforeAutospacing="1" w:afterAutospacing="1" w:line="259" w:lineRule="auto"/>
              <w:rPr>
                <w:rFonts w:ascii="Calibri" w:eastAsia="Calibri" w:hAnsi="Calibri" w:cs="Calibri"/>
                <w:sz w:val="24"/>
                <w:szCs w:val="24"/>
              </w:rPr>
            </w:pPr>
            <w:r w:rsidRPr="182E727C">
              <w:rPr>
                <w:rFonts w:ascii="Calibri" w:eastAsia="Calibri" w:hAnsi="Calibri" w:cs="Calibri"/>
                <w:b/>
                <w:bCs/>
                <w:sz w:val="24"/>
                <w:szCs w:val="24"/>
              </w:rPr>
              <w:t>Green</w:t>
            </w:r>
          </w:p>
        </w:tc>
        <w:tc>
          <w:tcPr>
            <w:tcW w:w="4500" w:type="dxa"/>
            <w:shd w:val="clear" w:color="auto" w:fill="F2F2F2" w:themeFill="background1" w:themeFillShade="F2"/>
            <w:tcMar>
              <w:left w:w="90" w:type="dxa"/>
              <w:right w:w="90" w:type="dxa"/>
            </w:tcMar>
          </w:tcPr>
          <w:p w14:paraId="4A961096" w14:textId="381512C9" w:rsidR="182E727C" w:rsidRDefault="182E727C" w:rsidP="182E727C">
            <w:pPr>
              <w:spacing w:beforeAutospacing="1" w:afterAutospacing="1" w:line="259" w:lineRule="auto"/>
              <w:rPr>
                <w:rFonts w:ascii="Calibri" w:eastAsia="Calibri" w:hAnsi="Calibri" w:cs="Calibri"/>
                <w:sz w:val="24"/>
                <w:szCs w:val="24"/>
              </w:rPr>
            </w:pPr>
            <w:r w:rsidRPr="182E727C">
              <w:rPr>
                <w:rFonts w:ascii="Calibri" w:eastAsia="Calibri" w:hAnsi="Calibri" w:cs="Calibri"/>
                <w:i/>
                <w:iCs/>
                <w:sz w:val="24"/>
                <w:szCs w:val="24"/>
              </w:rPr>
              <w:t xml:space="preserve">This stream is green because of a </w:t>
            </w:r>
            <w:r w:rsidR="7033F363" w:rsidRPr="182E727C">
              <w:rPr>
                <w:rFonts w:ascii="Calibri" w:eastAsia="Calibri" w:hAnsi="Calibri" w:cs="Calibri"/>
                <w:i/>
                <w:iCs/>
                <w:sz w:val="24"/>
                <w:szCs w:val="24"/>
              </w:rPr>
              <w:t>________________________________</w:t>
            </w:r>
            <w:r w:rsidRPr="182E727C">
              <w:rPr>
                <w:rFonts w:ascii="Calibri" w:eastAsia="Calibri" w:hAnsi="Calibri" w:cs="Calibri"/>
                <w:i/>
                <w:iCs/>
                <w:sz w:val="24"/>
                <w:szCs w:val="24"/>
              </w:rPr>
              <w:t xml:space="preserve">. </w:t>
            </w:r>
            <w:r w:rsidRPr="182E727C">
              <w:rPr>
                <w:rFonts w:ascii="Calibri" w:eastAsia="Calibri" w:hAnsi="Calibri" w:cs="Calibri"/>
                <w:b/>
                <w:bCs/>
                <w:i/>
                <w:iCs/>
                <w:sz w:val="24"/>
                <w:szCs w:val="24"/>
              </w:rPr>
              <w:t xml:space="preserve">Report </w:t>
            </w:r>
            <w:r w:rsidR="61501F9C" w:rsidRPr="182E727C">
              <w:rPr>
                <w:rFonts w:ascii="Calibri" w:eastAsia="Calibri" w:hAnsi="Calibri" w:cs="Calibri"/>
                <w:b/>
                <w:bCs/>
                <w:i/>
                <w:iCs/>
                <w:sz w:val="24"/>
                <w:szCs w:val="24"/>
              </w:rPr>
              <w:t>immediately</w:t>
            </w:r>
            <w:r w:rsidRPr="182E727C">
              <w:rPr>
                <w:rFonts w:ascii="Calibri" w:eastAsia="Calibri" w:hAnsi="Calibri" w:cs="Calibri"/>
                <w:b/>
                <w:bCs/>
                <w:i/>
                <w:iCs/>
                <w:sz w:val="24"/>
                <w:szCs w:val="24"/>
              </w:rPr>
              <w:t xml:space="preserve">. </w:t>
            </w:r>
          </w:p>
          <w:p w14:paraId="0111A18E" w14:textId="3E208312" w:rsidR="182E727C" w:rsidRDefault="182E727C" w:rsidP="182E727C">
            <w:pPr>
              <w:spacing w:beforeAutospacing="1" w:afterAutospacing="1" w:line="259" w:lineRule="auto"/>
              <w:rPr>
                <w:rFonts w:ascii="Calibri" w:eastAsia="Calibri" w:hAnsi="Calibri" w:cs="Calibri"/>
                <w:sz w:val="24"/>
                <w:szCs w:val="24"/>
              </w:rPr>
            </w:pPr>
            <w:r>
              <w:rPr>
                <w:noProof/>
              </w:rPr>
              <w:lastRenderedPageBreak/>
              <w:drawing>
                <wp:inline distT="0" distB="0" distL="0" distR="0" wp14:anchorId="33C80D56" wp14:editId="6FB07801">
                  <wp:extent cx="2457450" cy="1847850"/>
                  <wp:effectExtent l="0" t="0" r="0" b="0"/>
                  <wp:docPr id="129797723" name="Picture 129797723" descr="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457450" cy="1847850"/>
                          </a:xfrm>
                          <a:prstGeom prst="rect">
                            <a:avLst/>
                          </a:prstGeom>
                        </pic:spPr>
                      </pic:pic>
                    </a:graphicData>
                  </a:graphic>
                </wp:inline>
              </w:drawing>
            </w:r>
          </w:p>
          <w:p w14:paraId="0DD9357E" w14:textId="1B68EC2B" w:rsidR="182E727C" w:rsidRDefault="182E727C" w:rsidP="182E727C">
            <w:pPr>
              <w:spacing w:beforeAutospacing="1" w:afterAutospacing="1" w:line="259" w:lineRule="auto"/>
              <w:rPr>
                <w:rFonts w:ascii="Calibri" w:eastAsia="Calibri" w:hAnsi="Calibri" w:cs="Calibri"/>
                <w:sz w:val="24"/>
                <w:szCs w:val="24"/>
              </w:rPr>
            </w:pPr>
          </w:p>
          <w:p w14:paraId="4ACC111E" w14:textId="7993C75D" w:rsidR="182E727C" w:rsidRDefault="182E727C" w:rsidP="182E727C">
            <w:pPr>
              <w:spacing w:beforeAutospacing="1" w:afterAutospacing="1" w:line="259" w:lineRule="auto"/>
              <w:rPr>
                <w:rFonts w:ascii="Calibri" w:eastAsia="Calibri" w:hAnsi="Calibri" w:cs="Calibri"/>
                <w:sz w:val="24"/>
                <w:szCs w:val="24"/>
              </w:rPr>
            </w:pPr>
            <w:r w:rsidRPr="182E727C">
              <w:rPr>
                <w:rFonts w:ascii="Calibri" w:eastAsia="Calibri" w:hAnsi="Calibri" w:cs="Calibri"/>
                <w:i/>
                <w:iCs/>
                <w:sz w:val="24"/>
                <w:szCs w:val="24"/>
              </w:rPr>
              <w:t xml:space="preserve">This is an </w:t>
            </w:r>
            <w:r w:rsidR="40AC1DE8" w:rsidRPr="182E727C">
              <w:rPr>
                <w:rFonts w:ascii="Calibri" w:eastAsia="Calibri" w:hAnsi="Calibri" w:cs="Calibri"/>
                <w:i/>
                <w:iCs/>
                <w:sz w:val="24"/>
                <w:szCs w:val="24"/>
              </w:rPr>
              <w:t>__________________________</w:t>
            </w:r>
            <w:r w:rsidRPr="182E727C">
              <w:rPr>
                <w:rFonts w:ascii="Calibri" w:eastAsia="Calibri" w:hAnsi="Calibri" w:cs="Calibri"/>
                <w:i/>
                <w:iCs/>
                <w:sz w:val="24"/>
                <w:szCs w:val="24"/>
              </w:rPr>
              <w:t xml:space="preserve">. </w:t>
            </w:r>
            <w:r w:rsidRPr="182E727C">
              <w:rPr>
                <w:rFonts w:ascii="Calibri" w:eastAsia="Calibri" w:hAnsi="Calibri" w:cs="Calibri"/>
                <w:b/>
                <w:bCs/>
                <w:i/>
                <w:iCs/>
                <w:sz w:val="24"/>
                <w:szCs w:val="24"/>
              </w:rPr>
              <w:t>Report immediately.</w:t>
            </w:r>
            <w:r w:rsidRPr="182E727C">
              <w:rPr>
                <w:rFonts w:ascii="Calibri" w:eastAsia="Calibri" w:hAnsi="Calibri" w:cs="Calibri"/>
                <w:sz w:val="24"/>
                <w:szCs w:val="24"/>
              </w:rPr>
              <w:t xml:space="preserve"> </w:t>
            </w:r>
            <w:r>
              <w:rPr>
                <w:noProof/>
              </w:rPr>
              <w:drawing>
                <wp:inline distT="0" distB="0" distL="0" distR="0" wp14:anchorId="4389C1D1" wp14:editId="2CFC4E12">
                  <wp:extent cx="2628900" cy="1304925"/>
                  <wp:effectExtent l="0" t="0" r="0" b="0"/>
                  <wp:docPr id="125839730" name="Picture 125839730" descr="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8900" cy="1304925"/>
                          </a:xfrm>
                          <a:prstGeom prst="rect">
                            <a:avLst/>
                          </a:prstGeom>
                        </pic:spPr>
                      </pic:pic>
                    </a:graphicData>
                  </a:graphic>
                </wp:inline>
              </w:drawing>
            </w:r>
          </w:p>
          <w:p w14:paraId="0EEC97CA" w14:textId="5C3A87E3" w:rsidR="182E727C" w:rsidRDefault="182E727C" w:rsidP="182E727C">
            <w:pPr>
              <w:spacing w:beforeAutospacing="1" w:afterAutospacing="1" w:line="259" w:lineRule="auto"/>
              <w:rPr>
                <w:rFonts w:ascii="Calibri" w:eastAsia="Calibri" w:hAnsi="Calibri" w:cs="Calibri"/>
                <w:sz w:val="24"/>
                <w:szCs w:val="24"/>
              </w:rPr>
            </w:pPr>
          </w:p>
          <w:p w14:paraId="676E7882" w14:textId="3EF4CFE8" w:rsidR="182E727C" w:rsidRDefault="182E727C" w:rsidP="182E727C">
            <w:pPr>
              <w:spacing w:beforeAutospacing="1" w:afterAutospacing="1" w:line="259" w:lineRule="auto"/>
              <w:rPr>
                <w:rFonts w:ascii="Calibri" w:eastAsia="Calibri" w:hAnsi="Calibri" w:cs="Calibri"/>
                <w:sz w:val="24"/>
                <w:szCs w:val="24"/>
              </w:rPr>
            </w:pPr>
            <w:r w:rsidRPr="182E727C">
              <w:rPr>
                <w:rFonts w:ascii="Calibri" w:eastAsia="Calibri" w:hAnsi="Calibri" w:cs="Calibri"/>
                <w:i/>
                <w:iCs/>
                <w:sz w:val="24"/>
                <w:szCs w:val="24"/>
              </w:rPr>
              <w:t xml:space="preserve">This stream is green because of </w:t>
            </w:r>
            <w:r w:rsidR="16288A18" w:rsidRPr="182E727C">
              <w:rPr>
                <w:rFonts w:ascii="Calibri" w:eastAsia="Calibri" w:hAnsi="Calibri" w:cs="Calibri"/>
                <w:i/>
                <w:iCs/>
                <w:sz w:val="24"/>
                <w:szCs w:val="24"/>
              </w:rPr>
              <w:t>_________________________________</w:t>
            </w:r>
            <w:r w:rsidRPr="182E727C">
              <w:rPr>
                <w:rFonts w:ascii="Calibri" w:eastAsia="Calibri" w:hAnsi="Calibri" w:cs="Calibri"/>
                <w:i/>
                <w:iCs/>
                <w:sz w:val="24"/>
                <w:szCs w:val="24"/>
              </w:rPr>
              <w:t>. Take a photo and submit it in your field survey.</w:t>
            </w:r>
            <w:r w:rsidRPr="182E727C">
              <w:rPr>
                <w:rFonts w:ascii="Calibri" w:eastAsia="Calibri" w:hAnsi="Calibri" w:cs="Calibri"/>
                <w:sz w:val="24"/>
                <w:szCs w:val="24"/>
              </w:rPr>
              <w:t xml:space="preserve"> </w:t>
            </w:r>
            <w:r>
              <w:rPr>
                <w:noProof/>
              </w:rPr>
              <w:drawing>
                <wp:inline distT="0" distB="0" distL="0" distR="0" wp14:anchorId="2DB4DD11" wp14:editId="6C079583">
                  <wp:extent cx="2628900" cy="1971675"/>
                  <wp:effectExtent l="0" t="0" r="0" b="0"/>
                  <wp:docPr id="1815106821" name="Picture 1815106821" descr="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628900" cy="1971675"/>
                          </a:xfrm>
                          <a:prstGeom prst="rect">
                            <a:avLst/>
                          </a:prstGeom>
                        </pic:spPr>
                      </pic:pic>
                    </a:graphicData>
                  </a:graphic>
                </wp:inline>
              </w:drawing>
            </w:r>
          </w:p>
        </w:tc>
        <w:tc>
          <w:tcPr>
            <w:tcW w:w="3211" w:type="dxa"/>
            <w:tcBorders>
              <w:right w:val="single" w:sz="6" w:space="0" w:color="auto"/>
            </w:tcBorders>
            <w:shd w:val="clear" w:color="auto" w:fill="F2F2F2" w:themeFill="background1" w:themeFillShade="F2"/>
            <w:tcMar>
              <w:left w:w="90" w:type="dxa"/>
              <w:right w:w="90" w:type="dxa"/>
            </w:tcMar>
          </w:tcPr>
          <w:p w14:paraId="3DF3965E" w14:textId="7EE53FF9" w:rsidR="182E727C" w:rsidRDefault="182E727C" w:rsidP="182E727C">
            <w:pPr>
              <w:spacing w:beforeAutospacing="1" w:afterAutospacing="1" w:line="259" w:lineRule="auto"/>
              <w:rPr>
                <w:rFonts w:ascii="Calibri" w:eastAsia="Calibri" w:hAnsi="Calibri" w:cs="Calibri"/>
                <w:sz w:val="24"/>
                <w:szCs w:val="24"/>
              </w:rPr>
            </w:pPr>
            <w:r w:rsidRPr="182E727C">
              <w:rPr>
                <w:rFonts w:ascii="Calibri" w:eastAsia="Calibri" w:hAnsi="Calibri" w:cs="Calibri"/>
                <w:sz w:val="24"/>
                <w:szCs w:val="24"/>
              </w:rPr>
              <w:lastRenderedPageBreak/>
              <w:t xml:space="preserve">Streams can be green for several reasons. The three most concerning reasons are: </w:t>
            </w:r>
          </w:p>
          <w:p w14:paraId="1AB52F36" w14:textId="42315FEC" w:rsidR="6EF40B03" w:rsidRDefault="6EF40B03" w:rsidP="182E727C">
            <w:pPr>
              <w:pStyle w:val="ListParagraph"/>
              <w:numPr>
                <w:ilvl w:val="0"/>
                <w:numId w:val="7"/>
              </w:numPr>
              <w:spacing w:beforeAutospacing="1" w:afterAutospacing="1" w:line="259" w:lineRule="auto"/>
              <w:rPr>
                <w:rFonts w:ascii="Calibri" w:eastAsia="Calibri" w:hAnsi="Calibri" w:cs="Calibri"/>
                <w:sz w:val="24"/>
                <w:szCs w:val="24"/>
              </w:rPr>
            </w:pPr>
            <w:r w:rsidRPr="182E727C">
              <w:rPr>
                <w:rFonts w:ascii="Calibri" w:eastAsia="Calibri" w:hAnsi="Calibri" w:cs="Calibri"/>
                <w:b/>
                <w:bCs/>
                <w:sz w:val="24"/>
                <w:szCs w:val="24"/>
              </w:rPr>
              <w:lastRenderedPageBreak/>
              <w:t>__________________________________</w:t>
            </w:r>
            <w:r w:rsidR="182E727C" w:rsidRPr="182E727C">
              <w:rPr>
                <w:rFonts w:ascii="Calibri" w:eastAsia="Calibri" w:hAnsi="Calibri" w:cs="Calibri"/>
                <w:b/>
                <w:bCs/>
                <w:sz w:val="24"/>
                <w:szCs w:val="24"/>
              </w:rPr>
              <w:t xml:space="preserve"> </w:t>
            </w:r>
            <w:r w:rsidR="182E727C" w:rsidRPr="182E727C">
              <w:rPr>
                <w:rFonts w:ascii="Calibri" w:eastAsia="Calibri" w:hAnsi="Calibri" w:cs="Calibri"/>
                <w:sz w:val="24"/>
                <w:szCs w:val="24"/>
              </w:rPr>
              <w:t>like paint or antifreeze</w:t>
            </w:r>
          </w:p>
          <w:p w14:paraId="39CD1A04" w14:textId="26482D87" w:rsidR="5DA75352" w:rsidRDefault="5DA75352" w:rsidP="182E727C">
            <w:pPr>
              <w:pStyle w:val="ListParagraph"/>
              <w:numPr>
                <w:ilvl w:val="0"/>
                <w:numId w:val="7"/>
              </w:numPr>
              <w:spacing w:beforeAutospacing="1" w:afterAutospacing="1" w:line="259" w:lineRule="auto"/>
              <w:rPr>
                <w:rFonts w:ascii="Calibri" w:eastAsia="Calibri" w:hAnsi="Calibri" w:cs="Calibri"/>
                <w:sz w:val="24"/>
                <w:szCs w:val="24"/>
              </w:rPr>
            </w:pPr>
            <w:r w:rsidRPr="182E727C">
              <w:rPr>
                <w:rFonts w:ascii="Calibri" w:eastAsia="Calibri" w:hAnsi="Calibri" w:cs="Calibri"/>
                <w:b/>
                <w:bCs/>
                <w:sz w:val="24"/>
                <w:szCs w:val="24"/>
              </w:rPr>
              <w:t>__________________________________</w:t>
            </w:r>
            <w:r w:rsidR="182E727C" w:rsidRPr="182E727C">
              <w:rPr>
                <w:rFonts w:ascii="Calibri" w:eastAsia="Calibri" w:hAnsi="Calibri" w:cs="Calibri"/>
                <w:sz w:val="24"/>
                <w:szCs w:val="24"/>
              </w:rPr>
              <w:t xml:space="preserve">, which are caused by excess nutrient </w:t>
            </w:r>
            <w:proofErr w:type="gramStart"/>
            <w:r w:rsidR="182E727C" w:rsidRPr="182E727C">
              <w:rPr>
                <w:rFonts w:ascii="Calibri" w:eastAsia="Calibri" w:hAnsi="Calibri" w:cs="Calibri"/>
                <w:sz w:val="24"/>
                <w:szCs w:val="24"/>
              </w:rPr>
              <w:t>pollution</w:t>
            </w:r>
            <w:proofErr w:type="gramEnd"/>
          </w:p>
          <w:p w14:paraId="26E41B28" w14:textId="37404F23" w:rsidR="5EE9269A" w:rsidRDefault="5EE9269A" w:rsidP="182E727C">
            <w:pPr>
              <w:pStyle w:val="ListParagraph"/>
              <w:numPr>
                <w:ilvl w:val="0"/>
                <w:numId w:val="7"/>
              </w:numPr>
              <w:spacing w:beforeAutospacing="1" w:afterAutospacing="1" w:line="259" w:lineRule="auto"/>
              <w:rPr>
                <w:rFonts w:ascii="Calibri" w:eastAsia="Calibri" w:hAnsi="Calibri" w:cs="Calibri"/>
                <w:sz w:val="24"/>
                <w:szCs w:val="24"/>
              </w:rPr>
            </w:pPr>
            <w:r w:rsidRPr="182E727C">
              <w:rPr>
                <w:rFonts w:ascii="Calibri" w:eastAsia="Calibri" w:hAnsi="Calibri" w:cs="Calibri"/>
                <w:b/>
                <w:bCs/>
                <w:sz w:val="24"/>
                <w:szCs w:val="24"/>
              </w:rPr>
              <w:t>____________</w:t>
            </w:r>
            <w:r w:rsidR="182E727C" w:rsidRPr="182E727C">
              <w:rPr>
                <w:rFonts w:ascii="Calibri" w:eastAsia="Calibri" w:hAnsi="Calibri" w:cs="Calibri"/>
                <w:sz w:val="24"/>
                <w:szCs w:val="24"/>
              </w:rPr>
              <w:t xml:space="preserve">, which can grow when there is nutrient pollution and hot air/water temperatures. </w:t>
            </w:r>
          </w:p>
          <w:p w14:paraId="32B10CCC" w14:textId="69D11892" w:rsidR="182E727C" w:rsidRDefault="182E727C" w:rsidP="182E727C">
            <w:pPr>
              <w:spacing w:beforeAutospacing="1" w:afterAutospacing="1" w:line="259" w:lineRule="auto"/>
              <w:rPr>
                <w:rFonts w:ascii="Calibri" w:eastAsia="Calibri" w:hAnsi="Calibri" w:cs="Calibri"/>
                <w:sz w:val="24"/>
                <w:szCs w:val="24"/>
              </w:rPr>
            </w:pPr>
            <w:r w:rsidRPr="182E727C">
              <w:rPr>
                <w:rFonts w:ascii="Calibri" w:eastAsia="Calibri" w:hAnsi="Calibri" w:cs="Calibri"/>
                <w:sz w:val="24"/>
                <w:szCs w:val="24"/>
              </w:rPr>
              <w:t xml:space="preserve">It is always important to document green streams in your field survey. </w:t>
            </w:r>
          </w:p>
          <w:p w14:paraId="1BA00D86" w14:textId="423DADD9" w:rsidR="182E727C" w:rsidRDefault="182E727C" w:rsidP="182E727C">
            <w:pPr>
              <w:spacing w:beforeAutospacing="1" w:afterAutospacing="1" w:line="259" w:lineRule="auto"/>
              <w:rPr>
                <w:rFonts w:ascii="Calibri" w:eastAsia="Calibri" w:hAnsi="Calibri" w:cs="Calibri"/>
                <w:sz w:val="24"/>
                <w:szCs w:val="24"/>
              </w:rPr>
            </w:pPr>
          </w:p>
          <w:p w14:paraId="7FAF0AE6" w14:textId="15726E6D" w:rsidR="182E727C" w:rsidRDefault="182E727C" w:rsidP="182E727C">
            <w:pPr>
              <w:spacing w:beforeAutospacing="1" w:afterAutospacing="1" w:line="259" w:lineRule="auto"/>
              <w:rPr>
                <w:rFonts w:ascii="Calibri" w:eastAsia="Calibri" w:hAnsi="Calibri" w:cs="Calibri"/>
                <w:sz w:val="24"/>
                <w:szCs w:val="24"/>
              </w:rPr>
            </w:pPr>
            <w:r w:rsidRPr="182E727C">
              <w:rPr>
                <w:rFonts w:ascii="Calibri" w:eastAsia="Calibri" w:hAnsi="Calibri" w:cs="Calibri"/>
                <w:b/>
                <w:bCs/>
                <w:sz w:val="24"/>
                <w:szCs w:val="24"/>
              </w:rPr>
              <w:t xml:space="preserve">If you see an algal bloom or what appears to be a chemical in the stream, call </w:t>
            </w:r>
            <w:r w:rsidR="429BE41D" w:rsidRPr="182E727C">
              <w:rPr>
                <w:rFonts w:ascii="Calibri" w:eastAsia="Calibri" w:hAnsi="Calibri" w:cs="Calibri"/>
                <w:b/>
                <w:bCs/>
                <w:sz w:val="24"/>
                <w:szCs w:val="24"/>
              </w:rPr>
              <w:t>______________________.</w:t>
            </w:r>
          </w:p>
        </w:tc>
      </w:tr>
      <w:tr w:rsidR="182E727C" w14:paraId="107C8AE5" w14:textId="77777777" w:rsidTr="182E727C">
        <w:trPr>
          <w:trHeight w:val="300"/>
        </w:trPr>
        <w:tc>
          <w:tcPr>
            <w:tcW w:w="1755" w:type="dxa"/>
            <w:tcBorders>
              <w:left w:val="single" w:sz="6" w:space="0" w:color="auto"/>
            </w:tcBorders>
            <w:shd w:val="clear" w:color="auto" w:fill="F2F2F2" w:themeFill="background1" w:themeFillShade="F2"/>
            <w:tcMar>
              <w:left w:w="90" w:type="dxa"/>
              <w:right w:w="90" w:type="dxa"/>
            </w:tcMar>
          </w:tcPr>
          <w:p w14:paraId="192DC668" w14:textId="05AEEF24" w:rsidR="182E727C" w:rsidRDefault="182E727C" w:rsidP="182E727C">
            <w:pPr>
              <w:spacing w:beforeAutospacing="1" w:afterAutospacing="1" w:line="259" w:lineRule="auto"/>
              <w:rPr>
                <w:rFonts w:ascii="Calibri" w:eastAsia="Calibri" w:hAnsi="Calibri" w:cs="Calibri"/>
                <w:sz w:val="24"/>
                <w:szCs w:val="24"/>
              </w:rPr>
            </w:pPr>
            <w:r w:rsidRPr="182E727C">
              <w:rPr>
                <w:rFonts w:ascii="Calibri" w:eastAsia="Calibri" w:hAnsi="Calibri" w:cs="Calibri"/>
                <w:b/>
                <w:bCs/>
                <w:sz w:val="24"/>
                <w:szCs w:val="24"/>
              </w:rPr>
              <w:lastRenderedPageBreak/>
              <w:t>Milky/White</w:t>
            </w:r>
          </w:p>
        </w:tc>
        <w:tc>
          <w:tcPr>
            <w:tcW w:w="4500" w:type="dxa"/>
            <w:shd w:val="clear" w:color="auto" w:fill="F2F2F2" w:themeFill="background1" w:themeFillShade="F2"/>
            <w:tcMar>
              <w:left w:w="90" w:type="dxa"/>
              <w:right w:w="90" w:type="dxa"/>
            </w:tcMar>
          </w:tcPr>
          <w:p w14:paraId="42C8D7A3" w14:textId="0F073CFA" w:rsidR="182E727C" w:rsidRDefault="182E727C" w:rsidP="182E727C">
            <w:pPr>
              <w:spacing w:beforeAutospacing="1" w:afterAutospacing="1" w:line="259" w:lineRule="auto"/>
              <w:rPr>
                <w:rFonts w:ascii="Calibri" w:eastAsia="Calibri" w:hAnsi="Calibri" w:cs="Calibri"/>
                <w:sz w:val="24"/>
                <w:szCs w:val="24"/>
              </w:rPr>
            </w:pPr>
            <w:r w:rsidRPr="182E727C">
              <w:rPr>
                <w:rFonts w:ascii="Calibri" w:eastAsia="Calibri" w:hAnsi="Calibri" w:cs="Calibri"/>
                <w:i/>
                <w:iCs/>
                <w:sz w:val="24"/>
                <w:szCs w:val="24"/>
              </w:rPr>
              <w:t>Milky, white stream water.</w:t>
            </w:r>
          </w:p>
          <w:p w14:paraId="11A7E35B" w14:textId="2FDF811A" w:rsidR="182E727C" w:rsidRDefault="182E727C" w:rsidP="182E727C">
            <w:pPr>
              <w:spacing w:beforeAutospacing="1" w:afterAutospacing="1" w:line="259" w:lineRule="auto"/>
              <w:rPr>
                <w:rFonts w:ascii="Calibri" w:eastAsia="Calibri" w:hAnsi="Calibri" w:cs="Calibri"/>
                <w:sz w:val="24"/>
                <w:szCs w:val="24"/>
              </w:rPr>
            </w:pPr>
            <w:r>
              <w:rPr>
                <w:noProof/>
              </w:rPr>
              <w:lastRenderedPageBreak/>
              <w:drawing>
                <wp:inline distT="0" distB="0" distL="0" distR="0" wp14:anchorId="42175E41" wp14:editId="10013911">
                  <wp:extent cx="2628900" cy="1876425"/>
                  <wp:effectExtent l="0" t="0" r="0" b="0"/>
                  <wp:docPr id="1605104841" name="Picture 1605104841" descr="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628900" cy="1876425"/>
                          </a:xfrm>
                          <a:prstGeom prst="rect">
                            <a:avLst/>
                          </a:prstGeom>
                        </pic:spPr>
                      </pic:pic>
                    </a:graphicData>
                  </a:graphic>
                </wp:inline>
              </w:drawing>
            </w:r>
          </w:p>
        </w:tc>
        <w:tc>
          <w:tcPr>
            <w:tcW w:w="3211" w:type="dxa"/>
            <w:tcBorders>
              <w:right w:val="single" w:sz="6" w:space="0" w:color="auto"/>
            </w:tcBorders>
            <w:shd w:val="clear" w:color="auto" w:fill="F2F2F2" w:themeFill="background1" w:themeFillShade="F2"/>
            <w:tcMar>
              <w:left w:w="90" w:type="dxa"/>
              <w:right w:w="90" w:type="dxa"/>
            </w:tcMar>
          </w:tcPr>
          <w:p w14:paraId="23D2CAF0" w14:textId="0A843859" w:rsidR="182E727C" w:rsidRDefault="182E727C" w:rsidP="182E727C">
            <w:pPr>
              <w:spacing w:beforeAutospacing="1" w:afterAutospacing="1" w:line="259" w:lineRule="auto"/>
              <w:rPr>
                <w:rFonts w:ascii="Calibri" w:eastAsia="Calibri" w:hAnsi="Calibri" w:cs="Calibri"/>
                <w:sz w:val="24"/>
                <w:szCs w:val="24"/>
              </w:rPr>
            </w:pPr>
            <w:r w:rsidRPr="182E727C">
              <w:rPr>
                <w:rFonts w:ascii="Calibri" w:eastAsia="Calibri" w:hAnsi="Calibri" w:cs="Calibri"/>
                <w:sz w:val="24"/>
                <w:szCs w:val="24"/>
              </w:rPr>
              <w:lastRenderedPageBreak/>
              <w:t xml:space="preserve">Milky/white stream water is </w:t>
            </w:r>
            <w:r w:rsidR="7511144B" w:rsidRPr="182E727C">
              <w:rPr>
                <w:rFonts w:ascii="Calibri" w:eastAsia="Calibri" w:hAnsi="Calibri" w:cs="Calibri"/>
                <w:sz w:val="24"/>
                <w:szCs w:val="24"/>
              </w:rPr>
              <w:t>______________________</w:t>
            </w:r>
            <w:r w:rsidRPr="182E727C">
              <w:rPr>
                <w:rFonts w:ascii="Calibri" w:eastAsia="Calibri" w:hAnsi="Calibri" w:cs="Calibri"/>
                <w:sz w:val="24"/>
                <w:szCs w:val="24"/>
              </w:rPr>
              <w:t xml:space="preserve">. It is most often caused by </w:t>
            </w:r>
            <w:r w:rsidR="784B8595" w:rsidRPr="182E727C">
              <w:rPr>
                <w:rFonts w:ascii="Calibri" w:eastAsia="Calibri" w:hAnsi="Calibri" w:cs="Calibri"/>
                <w:b/>
                <w:bCs/>
                <w:sz w:val="24"/>
                <w:szCs w:val="24"/>
              </w:rPr>
              <w:lastRenderedPageBreak/>
              <w:t>_____________________________________________________________________.</w:t>
            </w:r>
          </w:p>
          <w:p w14:paraId="4B4B952F" w14:textId="5BDE3B4C" w:rsidR="182E727C" w:rsidRDefault="182E727C" w:rsidP="182E727C">
            <w:pPr>
              <w:spacing w:beforeAutospacing="1" w:afterAutospacing="1" w:line="259" w:lineRule="auto"/>
              <w:rPr>
                <w:rFonts w:ascii="Calibri" w:eastAsia="Calibri" w:hAnsi="Calibri" w:cs="Calibri"/>
                <w:sz w:val="24"/>
                <w:szCs w:val="24"/>
              </w:rPr>
            </w:pPr>
            <w:r w:rsidRPr="182E727C">
              <w:rPr>
                <w:rFonts w:ascii="Calibri" w:eastAsia="Calibri" w:hAnsi="Calibri" w:cs="Calibri"/>
                <w:sz w:val="24"/>
                <w:szCs w:val="24"/>
              </w:rPr>
              <w:t xml:space="preserve">If you see a milky/white stream, report it immediately to </w:t>
            </w:r>
            <w:r w:rsidR="1600E7D3" w:rsidRPr="182E727C">
              <w:rPr>
                <w:rFonts w:ascii="Calibri" w:eastAsia="Calibri" w:hAnsi="Calibri" w:cs="Calibri"/>
                <w:sz w:val="24"/>
                <w:szCs w:val="24"/>
              </w:rPr>
              <w:t>_______________________.</w:t>
            </w:r>
          </w:p>
        </w:tc>
      </w:tr>
      <w:tr w:rsidR="182E727C" w14:paraId="0684BB57" w14:textId="77777777" w:rsidTr="182E727C">
        <w:trPr>
          <w:trHeight w:val="300"/>
        </w:trPr>
        <w:tc>
          <w:tcPr>
            <w:tcW w:w="1755" w:type="dxa"/>
            <w:tcBorders>
              <w:left w:val="single" w:sz="6" w:space="0" w:color="auto"/>
              <w:bottom w:val="single" w:sz="6" w:space="0" w:color="auto"/>
            </w:tcBorders>
            <w:shd w:val="clear" w:color="auto" w:fill="F2F2F2" w:themeFill="background1" w:themeFillShade="F2"/>
            <w:tcMar>
              <w:left w:w="90" w:type="dxa"/>
              <w:right w:w="90" w:type="dxa"/>
            </w:tcMar>
          </w:tcPr>
          <w:p w14:paraId="0EC0B5B3" w14:textId="58F55C23" w:rsidR="182E727C" w:rsidRDefault="182E727C" w:rsidP="182E727C">
            <w:pPr>
              <w:spacing w:beforeAutospacing="1" w:afterAutospacing="1" w:line="259" w:lineRule="auto"/>
              <w:rPr>
                <w:rFonts w:ascii="Calibri" w:eastAsia="Calibri" w:hAnsi="Calibri" w:cs="Calibri"/>
                <w:sz w:val="24"/>
                <w:szCs w:val="24"/>
              </w:rPr>
            </w:pPr>
            <w:r w:rsidRPr="182E727C">
              <w:rPr>
                <w:rFonts w:ascii="Calibri" w:eastAsia="Calibri" w:hAnsi="Calibri" w:cs="Calibri"/>
                <w:b/>
                <w:bCs/>
                <w:sz w:val="24"/>
                <w:szCs w:val="24"/>
              </w:rPr>
              <w:lastRenderedPageBreak/>
              <w:t>Tannic/Tea</w:t>
            </w:r>
          </w:p>
        </w:tc>
        <w:tc>
          <w:tcPr>
            <w:tcW w:w="4500" w:type="dxa"/>
            <w:tcBorders>
              <w:bottom w:val="single" w:sz="6" w:space="0" w:color="auto"/>
            </w:tcBorders>
            <w:shd w:val="clear" w:color="auto" w:fill="F2F2F2" w:themeFill="background1" w:themeFillShade="F2"/>
            <w:tcMar>
              <w:left w:w="90" w:type="dxa"/>
              <w:right w:w="90" w:type="dxa"/>
            </w:tcMar>
          </w:tcPr>
          <w:p w14:paraId="6AA9F21E" w14:textId="2FC3701D" w:rsidR="182E727C" w:rsidRDefault="182E727C" w:rsidP="182E727C">
            <w:r w:rsidRPr="182E727C">
              <w:rPr>
                <w:rFonts w:ascii="Calibri" w:eastAsia="Calibri" w:hAnsi="Calibri" w:cs="Calibri"/>
                <w:sz w:val="24"/>
                <w:szCs w:val="24"/>
              </w:rPr>
              <w:t xml:space="preserve">Tannic/tea-colored stream water. </w:t>
            </w:r>
          </w:p>
          <w:p w14:paraId="3CAAC430" w14:textId="1AFAEA92" w:rsidR="182E727C" w:rsidRDefault="182E727C" w:rsidP="182E727C">
            <w:pPr>
              <w:spacing w:beforeAutospacing="1" w:afterAutospacing="1" w:line="259" w:lineRule="auto"/>
              <w:rPr>
                <w:rFonts w:ascii="Calibri" w:eastAsia="Calibri" w:hAnsi="Calibri" w:cs="Calibri"/>
                <w:sz w:val="24"/>
                <w:szCs w:val="24"/>
              </w:rPr>
            </w:pPr>
          </w:p>
          <w:p w14:paraId="7574553B" w14:textId="5C14F4DA" w:rsidR="182E727C" w:rsidRDefault="182E727C" w:rsidP="182E727C">
            <w:pPr>
              <w:spacing w:beforeAutospacing="1" w:afterAutospacing="1" w:line="259" w:lineRule="auto"/>
              <w:rPr>
                <w:rFonts w:ascii="Calibri" w:eastAsia="Calibri" w:hAnsi="Calibri" w:cs="Calibri"/>
              </w:rPr>
            </w:pPr>
            <w:r>
              <w:rPr>
                <w:noProof/>
              </w:rPr>
              <w:drawing>
                <wp:inline distT="0" distB="0" distL="0" distR="0" wp14:anchorId="365AE313" wp14:editId="45613779">
                  <wp:extent cx="2733675" cy="2019300"/>
                  <wp:effectExtent l="0" t="0" r="0" b="0"/>
                  <wp:docPr id="1362351698" name="Picture 1362351698" descr="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733675" cy="2019300"/>
                          </a:xfrm>
                          <a:prstGeom prst="rect">
                            <a:avLst/>
                          </a:prstGeom>
                        </pic:spPr>
                      </pic:pic>
                    </a:graphicData>
                  </a:graphic>
                </wp:inline>
              </w:drawing>
            </w:r>
          </w:p>
        </w:tc>
        <w:tc>
          <w:tcPr>
            <w:tcW w:w="3211" w:type="dxa"/>
            <w:tcBorders>
              <w:bottom w:val="single" w:sz="6" w:space="0" w:color="auto"/>
              <w:right w:val="single" w:sz="6" w:space="0" w:color="auto"/>
            </w:tcBorders>
            <w:shd w:val="clear" w:color="auto" w:fill="F2F2F2" w:themeFill="background1" w:themeFillShade="F2"/>
            <w:tcMar>
              <w:left w:w="90" w:type="dxa"/>
              <w:right w:w="90" w:type="dxa"/>
            </w:tcMar>
          </w:tcPr>
          <w:p w14:paraId="165708BC" w14:textId="71FA7815" w:rsidR="182E727C" w:rsidRDefault="182E727C" w:rsidP="182E727C">
            <w:pPr>
              <w:spacing w:beforeAutospacing="1" w:afterAutospacing="1" w:line="259" w:lineRule="auto"/>
              <w:rPr>
                <w:rFonts w:ascii="Calibri" w:eastAsia="Calibri" w:hAnsi="Calibri" w:cs="Calibri"/>
                <w:sz w:val="24"/>
                <w:szCs w:val="24"/>
              </w:rPr>
            </w:pPr>
            <w:r w:rsidRPr="182E727C">
              <w:rPr>
                <w:rFonts w:ascii="Calibri" w:eastAsia="Calibri" w:hAnsi="Calibri" w:cs="Calibri"/>
                <w:sz w:val="24"/>
                <w:szCs w:val="24"/>
              </w:rPr>
              <w:t xml:space="preserve">Brown, tea-colored water can be confused with </w:t>
            </w:r>
            <w:r w:rsidR="0B092B68" w:rsidRPr="182E727C">
              <w:rPr>
                <w:rFonts w:ascii="Calibri" w:eastAsia="Calibri" w:hAnsi="Calibri" w:cs="Calibri"/>
                <w:sz w:val="24"/>
                <w:szCs w:val="24"/>
              </w:rPr>
              <w:t>____________________________________________.</w:t>
            </w:r>
            <w:r w:rsidRPr="182E727C">
              <w:rPr>
                <w:rFonts w:ascii="Calibri" w:eastAsia="Calibri" w:hAnsi="Calibri" w:cs="Calibri"/>
                <w:sz w:val="24"/>
                <w:szCs w:val="24"/>
              </w:rPr>
              <w:t xml:space="preserve">, but it is a bit different. </w:t>
            </w:r>
          </w:p>
          <w:p w14:paraId="7A60531A" w14:textId="318B303F" w:rsidR="182E727C" w:rsidRDefault="182E727C" w:rsidP="182E727C">
            <w:pPr>
              <w:spacing w:beforeAutospacing="1" w:afterAutospacing="1" w:line="259" w:lineRule="auto"/>
              <w:rPr>
                <w:rFonts w:ascii="Calibri" w:eastAsia="Calibri" w:hAnsi="Calibri" w:cs="Calibri"/>
                <w:sz w:val="24"/>
                <w:szCs w:val="24"/>
              </w:rPr>
            </w:pPr>
            <w:r w:rsidRPr="182E727C">
              <w:rPr>
                <w:rFonts w:ascii="Calibri" w:eastAsia="Calibri" w:hAnsi="Calibri" w:cs="Calibri"/>
                <w:sz w:val="24"/>
                <w:szCs w:val="24"/>
              </w:rPr>
              <w:t>In contrast to brown, muddy streams,</w:t>
            </w:r>
            <w:r w:rsidRPr="182E727C">
              <w:rPr>
                <w:rFonts w:ascii="Calibri" w:eastAsia="Calibri" w:hAnsi="Calibri" w:cs="Calibri"/>
                <w:b/>
                <w:bCs/>
                <w:sz w:val="24"/>
                <w:szCs w:val="24"/>
              </w:rPr>
              <w:t xml:space="preserve"> tannic streams are </w:t>
            </w:r>
            <w:r w:rsidR="506D0E64" w:rsidRPr="182E727C">
              <w:rPr>
                <w:rFonts w:ascii="Calibri" w:eastAsia="Calibri" w:hAnsi="Calibri" w:cs="Calibri"/>
                <w:b/>
                <w:bCs/>
                <w:sz w:val="24"/>
                <w:szCs w:val="24"/>
              </w:rPr>
              <w:t>____________</w:t>
            </w:r>
            <w:r w:rsidRPr="182E727C">
              <w:rPr>
                <w:rFonts w:ascii="Calibri" w:eastAsia="Calibri" w:hAnsi="Calibri" w:cs="Calibri"/>
                <w:b/>
                <w:bCs/>
                <w:sz w:val="24"/>
                <w:szCs w:val="24"/>
              </w:rPr>
              <w:t xml:space="preserve">and brown. </w:t>
            </w:r>
          </w:p>
          <w:p w14:paraId="7A742959" w14:textId="7414CF23" w:rsidR="182E727C" w:rsidRDefault="182E727C" w:rsidP="182E727C">
            <w:pPr>
              <w:spacing w:beforeAutospacing="1" w:afterAutospacing="1" w:line="259" w:lineRule="auto"/>
              <w:rPr>
                <w:rFonts w:ascii="Calibri" w:eastAsia="Calibri" w:hAnsi="Calibri" w:cs="Calibri"/>
                <w:sz w:val="24"/>
                <w:szCs w:val="24"/>
              </w:rPr>
            </w:pPr>
            <w:r w:rsidRPr="182E727C">
              <w:rPr>
                <w:rFonts w:ascii="Calibri" w:eastAsia="Calibri" w:hAnsi="Calibri" w:cs="Calibri"/>
                <w:sz w:val="24"/>
                <w:szCs w:val="24"/>
              </w:rPr>
              <w:t xml:space="preserve">This can be caused by decaying organic material (plants, leaves, tree trunks). The decaying material sometimes releases </w:t>
            </w:r>
            <w:r w:rsidR="24801686" w:rsidRPr="182E727C">
              <w:rPr>
                <w:rFonts w:ascii="Calibri" w:eastAsia="Calibri" w:hAnsi="Calibri" w:cs="Calibri"/>
                <w:b/>
                <w:bCs/>
                <w:sz w:val="24"/>
                <w:szCs w:val="24"/>
              </w:rPr>
              <w:t>____________</w:t>
            </w:r>
            <w:r w:rsidRPr="182E727C">
              <w:rPr>
                <w:rFonts w:ascii="Calibri" w:eastAsia="Calibri" w:hAnsi="Calibri" w:cs="Calibri"/>
                <w:sz w:val="24"/>
                <w:szCs w:val="24"/>
              </w:rPr>
              <w:t xml:space="preserve">, which are </w:t>
            </w:r>
            <w:r w:rsidR="5E3DA0C4" w:rsidRPr="182E727C">
              <w:rPr>
                <w:rFonts w:ascii="Calibri" w:eastAsia="Calibri" w:hAnsi="Calibri" w:cs="Calibri"/>
                <w:b/>
                <w:bCs/>
                <w:sz w:val="24"/>
                <w:szCs w:val="24"/>
              </w:rPr>
              <w:t>_______________________</w:t>
            </w:r>
            <w:r w:rsidRPr="182E727C">
              <w:rPr>
                <w:rFonts w:ascii="Calibri" w:eastAsia="Calibri" w:hAnsi="Calibri" w:cs="Calibri"/>
                <w:b/>
                <w:bCs/>
                <w:sz w:val="24"/>
                <w:szCs w:val="24"/>
              </w:rPr>
              <w:t>occurring chemicals</w:t>
            </w:r>
            <w:r w:rsidRPr="182E727C">
              <w:rPr>
                <w:rFonts w:ascii="Calibri" w:eastAsia="Calibri" w:hAnsi="Calibri" w:cs="Calibri"/>
                <w:sz w:val="24"/>
                <w:szCs w:val="24"/>
              </w:rPr>
              <w:t xml:space="preserve"> found in some plants. </w:t>
            </w:r>
          </w:p>
          <w:p w14:paraId="4A0CDD11" w14:textId="4B935426" w:rsidR="182E727C" w:rsidRDefault="182E727C" w:rsidP="182E727C">
            <w:pPr>
              <w:spacing w:beforeAutospacing="1" w:afterAutospacing="1" w:line="259" w:lineRule="auto"/>
              <w:rPr>
                <w:rFonts w:ascii="Calibri" w:eastAsia="Calibri" w:hAnsi="Calibri" w:cs="Calibri"/>
                <w:sz w:val="24"/>
                <w:szCs w:val="24"/>
              </w:rPr>
            </w:pPr>
            <w:r w:rsidRPr="182E727C">
              <w:rPr>
                <w:rFonts w:ascii="Calibri" w:eastAsia="Calibri" w:hAnsi="Calibri" w:cs="Calibri"/>
                <w:sz w:val="24"/>
                <w:szCs w:val="24"/>
              </w:rPr>
              <w:t xml:space="preserve">It is important to note that tannins are acidic, so you can </w:t>
            </w:r>
            <w:r w:rsidRPr="182E727C">
              <w:rPr>
                <w:rFonts w:ascii="Calibri" w:eastAsia="Calibri" w:hAnsi="Calibri" w:cs="Calibri"/>
                <w:b/>
                <w:bCs/>
                <w:sz w:val="24"/>
                <w:szCs w:val="24"/>
              </w:rPr>
              <w:t xml:space="preserve">expect a </w:t>
            </w:r>
            <w:r w:rsidR="7E6B5646" w:rsidRPr="182E727C">
              <w:rPr>
                <w:rFonts w:ascii="Calibri" w:eastAsia="Calibri" w:hAnsi="Calibri" w:cs="Calibri"/>
                <w:b/>
                <w:bCs/>
                <w:sz w:val="24"/>
                <w:szCs w:val="24"/>
              </w:rPr>
              <w:t xml:space="preserve">___________ </w:t>
            </w:r>
            <w:r w:rsidRPr="182E727C">
              <w:rPr>
                <w:rFonts w:ascii="Calibri" w:eastAsia="Calibri" w:hAnsi="Calibri" w:cs="Calibri"/>
                <w:b/>
                <w:bCs/>
                <w:sz w:val="24"/>
                <w:szCs w:val="24"/>
              </w:rPr>
              <w:t>pH reading</w:t>
            </w:r>
            <w:r w:rsidRPr="182E727C">
              <w:rPr>
                <w:rFonts w:ascii="Calibri" w:eastAsia="Calibri" w:hAnsi="Calibri" w:cs="Calibri"/>
                <w:sz w:val="24"/>
                <w:szCs w:val="24"/>
              </w:rPr>
              <w:t xml:space="preserve"> if you observe tannic/tea-colored water. </w:t>
            </w:r>
          </w:p>
          <w:p w14:paraId="70FB66C8" w14:textId="3CDD8094" w:rsidR="182E727C" w:rsidRDefault="182E727C" w:rsidP="182E727C">
            <w:pPr>
              <w:spacing w:beforeAutospacing="1" w:afterAutospacing="1" w:line="259" w:lineRule="auto"/>
              <w:rPr>
                <w:rFonts w:ascii="Calibri" w:eastAsia="Calibri" w:hAnsi="Calibri" w:cs="Calibri"/>
                <w:sz w:val="24"/>
                <w:szCs w:val="24"/>
              </w:rPr>
            </w:pPr>
            <w:r w:rsidRPr="182E727C">
              <w:rPr>
                <w:rFonts w:ascii="Calibri" w:eastAsia="Calibri" w:hAnsi="Calibri" w:cs="Calibri"/>
                <w:sz w:val="24"/>
                <w:szCs w:val="24"/>
              </w:rPr>
              <w:t xml:space="preserve">While tannins are natural, tannic/tea-colored water is </w:t>
            </w:r>
            <w:r w:rsidR="5B767D32" w:rsidRPr="182E727C">
              <w:rPr>
                <w:rFonts w:ascii="Calibri" w:eastAsia="Calibri" w:hAnsi="Calibri" w:cs="Calibri"/>
                <w:b/>
                <w:bCs/>
                <w:sz w:val="24"/>
                <w:szCs w:val="24"/>
              </w:rPr>
              <w:t xml:space="preserve">_________________ </w:t>
            </w:r>
            <w:r w:rsidRPr="182E727C">
              <w:rPr>
                <w:rFonts w:ascii="Calibri" w:eastAsia="Calibri" w:hAnsi="Calibri" w:cs="Calibri"/>
                <w:b/>
                <w:bCs/>
                <w:sz w:val="24"/>
                <w:szCs w:val="24"/>
              </w:rPr>
              <w:t>in Chapel Hill,</w:t>
            </w:r>
            <w:r w:rsidRPr="182E727C">
              <w:rPr>
                <w:rFonts w:ascii="Calibri" w:eastAsia="Calibri" w:hAnsi="Calibri" w:cs="Calibri"/>
                <w:sz w:val="24"/>
                <w:szCs w:val="24"/>
              </w:rPr>
              <w:t xml:space="preserve"> so be sure to note it and </w:t>
            </w:r>
            <w:r w:rsidRPr="182E727C">
              <w:rPr>
                <w:rFonts w:ascii="Calibri" w:eastAsia="Calibri" w:hAnsi="Calibri" w:cs="Calibri"/>
                <w:b/>
                <w:bCs/>
                <w:sz w:val="24"/>
                <w:szCs w:val="24"/>
              </w:rPr>
              <w:t>submit a photo</w:t>
            </w:r>
            <w:r w:rsidRPr="182E727C">
              <w:rPr>
                <w:rFonts w:ascii="Calibri" w:eastAsia="Calibri" w:hAnsi="Calibri" w:cs="Calibri"/>
                <w:sz w:val="24"/>
                <w:szCs w:val="24"/>
              </w:rPr>
              <w:t xml:space="preserve"> in your field </w:t>
            </w:r>
            <w:r w:rsidRPr="182E727C">
              <w:rPr>
                <w:rFonts w:ascii="Calibri" w:eastAsia="Calibri" w:hAnsi="Calibri" w:cs="Calibri"/>
                <w:sz w:val="24"/>
                <w:szCs w:val="24"/>
              </w:rPr>
              <w:lastRenderedPageBreak/>
              <w:t>survey if you observe this at your site.</w:t>
            </w:r>
          </w:p>
        </w:tc>
      </w:tr>
    </w:tbl>
    <w:p w14:paraId="3BD8B9F5" w14:textId="65882FE8" w:rsidR="3545D452" w:rsidRDefault="3545D452" w:rsidP="182E727C">
      <w:pPr>
        <w:keepNext/>
        <w:keepLines/>
        <w:rPr>
          <w:rFonts w:ascii="Calibri Light" w:eastAsia="Calibri Light" w:hAnsi="Calibri Light" w:cs="Calibri Light"/>
          <w:color w:val="1F3763"/>
          <w:sz w:val="24"/>
          <w:szCs w:val="24"/>
        </w:rPr>
      </w:pPr>
    </w:p>
    <w:p w14:paraId="18995870" w14:textId="3DD8B4AB" w:rsidR="3545D452" w:rsidRDefault="42FFD66F" w:rsidP="12CF9CC8">
      <w:pPr>
        <w:pStyle w:val="Heading3"/>
      </w:pPr>
      <w:r w:rsidRPr="12CF9CC8">
        <w:t>Task 4</w:t>
      </w:r>
      <w:r w:rsidR="76C84FE5" w:rsidRPr="12CF9CC8">
        <w:t>0</w:t>
      </w:r>
      <w:r w:rsidRPr="12CF9CC8">
        <w:t>: Fill in the blanks in the Water Surface table.</w:t>
      </w:r>
    </w:p>
    <w:p w14:paraId="01BD69D5" w14:textId="6A725757" w:rsidR="3545D452" w:rsidRDefault="42FFD66F" w:rsidP="12CF9CC8">
      <w:pPr>
        <w:pStyle w:val="Heading4"/>
      </w:pPr>
      <w:r w:rsidRPr="12CF9CC8">
        <w:t>The completed table can be found in the handbook, pages 4</w:t>
      </w:r>
      <w:r w:rsidR="00B972F4">
        <w:t>6</w:t>
      </w:r>
      <w:r w:rsidRPr="12CF9CC8">
        <w:t>-4</w:t>
      </w:r>
      <w:r w:rsidR="00BC2FEB">
        <w:t>9</w:t>
      </w:r>
      <w:r w:rsidRPr="12CF9CC8">
        <w:t xml:space="preserve">. There is also a quick reference </w:t>
      </w:r>
      <w:r w:rsidR="223E9DAB" w:rsidRPr="12CF9CC8">
        <w:t xml:space="preserve">guide </w:t>
      </w:r>
      <w:r w:rsidRPr="12CF9CC8">
        <w:t>laminated in your kits.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755"/>
        <w:gridCol w:w="4530"/>
        <w:gridCol w:w="3060"/>
      </w:tblGrid>
      <w:tr w:rsidR="12CF9CC8" w14:paraId="56F0D9FA" w14:textId="77777777" w:rsidTr="4419B5EB">
        <w:trPr>
          <w:trHeight w:val="300"/>
        </w:trPr>
        <w:tc>
          <w:tcPr>
            <w:tcW w:w="1755" w:type="dxa"/>
            <w:tcBorders>
              <w:top w:val="single" w:sz="6" w:space="0" w:color="auto"/>
              <w:left w:val="single" w:sz="6" w:space="0" w:color="auto"/>
            </w:tcBorders>
            <w:shd w:val="clear" w:color="auto" w:fill="D9E2F3" w:themeFill="accent1" w:themeFillTint="33"/>
            <w:tcMar>
              <w:left w:w="90" w:type="dxa"/>
              <w:right w:w="90" w:type="dxa"/>
            </w:tcMar>
          </w:tcPr>
          <w:p w14:paraId="78046F84" w14:textId="6B67FEFB" w:rsidR="12CF9CC8" w:rsidRDefault="12CF9CC8" w:rsidP="12CF9CC8">
            <w:pPr>
              <w:spacing w:beforeAutospacing="1" w:afterAutospacing="1" w:line="259" w:lineRule="auto"/>
              <w:rPr>
                <w:rFonts w:ascii="Calibri" w:eastAsia="Calibri" w:hAnsi="Calibri" w:cs="Calibri"/>
                <w:sz w:val="24"/>
                <w:szCs w:val="24"/>
              </w:rPr>
            </w:pPr>
            <w:r w:rsidRPr="12CF9CC8">
              <w:rPr>
                <w:rFonts w:ascii="Calibri" w:eastAsia="Calibri" w:hAnsi="Calibri" w:cs="Calibri"/>
                <w:b/>
                <w:bCs/>
                <w:sz w:val="24"/>
                <w:szCs w:val="24"/>
              </w:rPr>
              <w:t>Description</w:t>
            </w:r>
          </w:p>
        </w:tc>
        <w:tc>
          <w:tcPr>
            <w:tcW w:w="4530" w:type="dxa"/>
            <w:tcBorders>
              <w:top w:val="single" w:sz="6" w:space="0" w:color="auto"/>
            </w:tcBorders>
            <w:shd w:val="clear" w:color="auto" w:fill="D9E2F3" w:themeFill="accent1" w:themeFillTint="33"/>
            <w:tcMar>
              <w:left w:w="90" w:type="dxa"/>
              <w:right w:w="90" w:type="dxa"/>
            </w:tcMar>
          </w:tcPr>
          <w:p w14:paraId="6D98BC8D" w14:textId="7C242210" w:rsidR="12CF9CC8" w:rsidRDefault="12CF9CC8" w:rsidP="12CF9CC8">
            <w:pPr>
              <w:spacing w:beforeAutospacing="1" w:afterAutospacing="1" w:line="259" w:lineRule="auto"/>
              <w:rPr>
                <w:rFonts w:ascii="Calibri" w:eastAsia="Calibri" w:hAnsi="Calibri" w:cs="Calibri"/>
                <w:sz w:val="24"/>
                <w:szCs w:val="24"/>
              </w:rPr>
            </w:pPr>
            <w:r w:rsidRPr="12CF9CC8">
              <w:rPr>
                <w:rFonts w:ascii="Calibri" w:eastAsia="Calibri" w:hAnsi="Calibri" w:cs="Calibri"/>
                <w:b/>
                <w:bCs/>
                <w:sz w:val="24"/>
                <w:szCs w:val="24"/>
              </w:rPr>
              <w:t>What Might This Look Like?</w:t>
            </w:r>
          </w:p>
        </w:tc>
        <w:tc>
          <w:tcPr>
            <w:tcW w:w="3060" w:type="dxa"/>
            <w:tcBorders>
              <w:top w:val="single" w:sz="6" w:space="0" w:color="auto"/>
              <w:right w:val="single" w:sz="6" w:space="0" w:color="auto"/>
            </w:tcBorders>
            <w:shd w:val="clear" w:color="auto" w:fill="D9E2F3" w:themeFill="accent1" w:themeFillTint="33"/>
            <w:tcMar>
              <w:left w:w="90" w:type="dxa"/>
              <w:right w:w="90" w:type="dxa"/>
            </w:tcMar>
          </w:tcPr>
          <w:p w14:paraId="091B03A5" w14:textId="1CCD7EC8" w:rsidR="12CF9CC8" w:rsidRDefault="12CF9CC8" w:rsidP="12CF9CC8">
            <w:pPr>
              <w:spacing w:beforeAutospacing="1" w:afterAutospacing="1" w:line="259" w:lineRule="auto"/>
              <w:rPr>
                <w:rFonts w:ascii="Calibri" w:eastAsia="Calibri" w:hAnsi="Calibri" w:cs="Calibri"/>
                <w:sz w:val="24"/>
                <w:szCs w:val="24"/>
              </w:rPr>
            </w:pPr>
            <w:r w:rsidRPr="12CF9CC8">
              <w:rPr>
                <w:rFonts w:ascii="Calibri" w:eastAsia="Calibri" w:hAnsi="Calibri" w:cs="Calibri"/>
                <w:b/>
                <w:bCs/>
                <w:sz w:val="24"/>
                <w:szCs w:val="24"/>
              </w:rPr>
              <w:t>When Should I Be Concerned?</w:t>
            </w:r>
          </w:p>
        </w:tc>
      </w:tr>
      <w:tr w:rsidR="12CF9CC8" w14:paraId="3C9DF8B7" w14:textId="77777777" w:rsidTr="4419B5EB">
        <w:trPr>
          <w:trHeight w:val="3870"/>
        </w:trPr>
        <w:tc>
          <w:tcPr>
            <w:tcW w:w="1755" w:type="dxa"/>
            <w:tcBorders>
              <w:left w:val="single" w:sz="6" w:space="0" w:color="auto"/>
            </w:tcBorders>
            <w:shd w:val="clear" w:color="auto" w:fill="F2F2F2" w:themeFill="background1" w:themeFillShade="F2"/>
            <w:tcMar>
              <w:left w:w="90" w:type="dxa"/>
              <w:right w:w="90" w:type="dxa"/>
            </w:tcMar>
          </w:tcPr>
          <w:p w14:paraId="46F7B6EB" w14:textId="22E0BF8E" w:rsidR="12CF9CC8" w:rsidRDefault="12CF9CC8" w:rsidP="12CF9CC8">
            <w:pPr>
              <w:spacing w:beforeAutospacing="1" w:afterAutospacing="1" w:line="259" w:lineRule="auto"/>
              <w:rPr>
                <w:rFonts w:ascii="Calibri" w:eastAsia="Calibri" w:hAnsi="Calibri" w:cs="Calibri"/>
                <w:sz w:val="24"/>
                <w:szCs w:val="24"/>
              </w:rPr>
            </w:pPr>
            <w:r w:rsidRPr="12CF9CC8">
              <w:rPr>
                <w:rFonts w:ascii="Calibri" w:eastAsia="Calibri" w:hAnsi="Calibri" w:cs="Calibri"/>
                <w:b/>
                <w:bCs/>
                <w:sz w:val="24"/>
                <w:szCs w:val="24"/>
              </w:rPr>
              <w:t>Clear/Normal</w:t>
            </w:r>
          </w:p>
        </w:tc>
        <w:tc>
          <w:tcPr>
            <w:tcW w:w="4530" w:type="dxa"/>
            <w:shd w:val="clear" w:color="auto" w:fill="F2F2F2" w:themeFill="background1" w:themeFillShade="F2"/>
            <w:tcMar>
              <w:left w:w="90" w:type="dxa"/>
              <w:right w:w="90" w:type="dxa"/>
            </w:tcMar>
          </w:tcPr>
          <w:p w14:paraId="1BA1336F" w14:textId="44505B2E" w:rsidR="12CF9CC8" w:rsidRDefault="12CF9CC8" w:rsidP="12CF9CC8">
            <w:pPr>
              <w:spacing w:beforeAutospacing="1" w:afterAutospacing="1" w:line="259" w:lineRule="auto"/>
              <w:rPr>
                <w:rFonts w:ascii="Calibri" w:eastAsia="Calibri" w:hAnsi="Calibri" w:cs="Calibri"/>
                <w:sz w:val="24"/>
                <w:szCs w:val="24"/>
              </w:rPr>
            </w:pPr>
            <w:r w:rsidRPr="12CF9CC8">
              <w:rPr>
                <w:rFonts w:ascii="Calibri" w:eastAsia="Calibri" w:hAnsi="Calibri" w:cs="Calibri"/>
                <w:i/>
                <w:iCs/>
                <w:sz w:val="24"/>
                <w:szCs w:val="24"/>
              </w:rPr>
              <w:t xml:space="preserve">Clear, normal streams are a sign of </w:t>
            </w:r>
            <w:r w:rsidR="2E4B6D7F" w:rsidRPr="12CF9CC8">
              <w:rPr>
                <w:rFonts w:ascii="Calibri" w:eastAsia="Calibri" w:hAnsi="Calibri" w:cs="Calibri"/>
                <w:i/>
                <w:iCs/>
                <w:sz w:val="24"/>
                <w:szCs w:val="24"/>
              </w:rPr>
              <w:t xml:space="preserve">__________ </w:t>
            </w:r>
            <w:r w:rsidRPr="12CF9CC8">
              <w:rPr>
                <w:rFonts w:ascii="Calibri" w:eastAsia="Calibri" w:hAnsi="Calibri" w:cs="Calibri"/>
                <w:b/>
                <w:bCs/>
                <w:i/>
                <w:iCs/>
                <w:sz w:val="24"/>
                <w:szCs w:val="24"/>
              </w:rPr>
              <w:t>stream health</w:t>
            </w:r>
            <w:r w:rsidRPr="12CF9CC8">
              <w:rPr>
                <w:rFonts w:ascii="Calibri" w:eastAsia="Calibri" w:hAnsi="Calibri" w:cs="Calibri"/>
                <w:i/>
                <w:iCs/>
                <w:sz w:val="24"/>
                <w:szCs w:val="24"/>
              </w:rPr>
              <w:t xml:space="preserve">. </w:t>
            </w:r>
          </w:p>
          <w:p w14:paraId="2CF16A9A" w14:textId="54CAEC33" w:rsidR="12CF9CC8" w:rsidRDefault="12CF9CC8" w:rsidP="12CF9CC8">
            <w:pPr>
              <w:spacing w:beforeAutospacing="1" w:afterAutospacing="1" w:line="259" w:lineRule="auto"/>
              <w:rPr>
                <w:rFonts w:ascii="Calibri" w:eastAsia="Calibri" w:hAnsi="Calibri" w:cs="Calibri"/>
                <w:sz w:val="24"/>
                <w:szCs w:val="24"/>
              </w:rPr>
            </w:pPr>
            <w:r>
              <w:rPr>
                <w:noProof/>
              </w:rPr>
              <w:drawing>
                <wp:inline distT="0" distB="0" distL="0" distR="0" wp14:anchorId="636EB407" wp14:editId="69AD8836">
                  <wp:extent cx="2686050" cy="2133600"/>
                  <wp:effectExtent l="0" t="0" r="0" b="0"/>
                  <wp:docPr id="1223489841" name="Picture 1223489841" descr="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686050" cy="2133600"/>
                          </a:xfrm>
                          <a:prstGeom prst="rect">
                            <a:avLst/>
                          </a:prstGeom>
                        </pic:spPr>
                      </pic:pic>
                    </a:graphicData>
                  </a:graphic>
                </wp:inline>
              </w:drawing>
            </w:r>
          </w:p>
          <w:p w14:paraId="16FCB7A4" w14:textId="5F1B80B5" w:rsidR="12CF9CC8" w:rsidRDefault="12CF9CC8" w:rsidP="12CF9CC8">
            <w:pPr>
              <w:spacing w:beforeAutospacing="1" w:afterAutospacing="1" w:line="259" w:lineRule="auto"/>
              <w:rPr>
                <w:rFonts w:ascii="Calibri" w:eastAsia="Calibri" w:hAnsi="Calibri" w:cs="Calibri"/>
                <w:sz w:val="24"/>
                <w:szCs w:val="24"/>
              </w:rPr>
            </w:pPr>
            <w:r>
              <w:rPr>
                <w:noProof/>
              </w:rPr>
              <w:drawing>
                <wp:inline distT="0" distB="0" distL="0" distR="0" wp14:anchorId="0C744027" wp14:editId="26051B7D">
                  <wp:extent cx="2686050" cy="2019300"/>
                  <wp:effectExtent l="0" t="0" r="0" b="0"/>
                  <wp:docPr id="550222198" name="Picture 550222198" descr="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6050" cy="2019300"/>
                          </a:xfrm>
                          <a:prstGeom prst="rect">
                            <a:avLst/>
                          </a:prstGeom>
                        </pic:spPr>
                      </pic:pic>
                    </a:graphicData>
                  </a:graphic>
                </wp:inline>
              </w:drawing>
            </w:r>
          </w:p>
        </w:tc>
        <w:tc>
          <w:tcPr>
            <w:tcW w:w="3060" w:type="dxa"/>
            <w:tcBorders>
              <w:right w:val="single" w:sz="6" w:space="0" w:color="auto"/>
            </w:tcBorders>
            <w:shd w:val="clear" w:color="auto" w:fill="F2F2F2" w:themeFill="background1" w:themeFillShade="F2"/>
            <w:tcMar>
              <w:left w:w="90" w:type="dxa"/>
              <w:right w:w="90" w:type="dxa"/>
            </w:tcMar>
          </w:tcPr>
          <w:p w14:paraId="3CFFEF9F" w14:textId="4134E31F" w:rsidR="12CF9CC8" w:rsidRDefault="12CF9CC8" w:rsidP="12CF9CC8">
            <w:pPr>
              <w:spacing w:beforeAutospacing="1" w:afterAutospacing="1" w:line="259" w:lineRule="auto"/>
              <w:rPr>
                <w:rFonts w:ascii="Calibri" w:eastAsia="Calibri" w:hAnsi="Calibri" w:cs="Calibri"/>
                <w:sz w:val="24"/>
                <w:szCs w:val="24"/>
              </w:rPr>
            </w:pPr>
            <w:r w:rsidRPr="12CF9CC8">
              <w:rPr>
                <w:rFonts w:ascii="Calibri" w:eastAsia="Calibri" w:hAnsi="Calibri" w:cs="Calibri"/>
                <w:sz w:val="24"/>
                <w:szCs w:val="24"/>
              </w:rPr>
              <w:t xml:space="preserve">If your stream is clear and there is nothing unusual on the surface, that’s </w:t>
            </w:r>
            <w:r w:rsidR="6837F1C6" w:rsidRPr="12CF9CC8">
              <w:rPr>
                <w:rFonts w:ascii="Calibri" w:eastAsia="Calibri" w:hAnsi="Calibri" w:cs="Calibri"/>
                <w:sz w:val="24"/>
                <w:szCs w:val="24"/>
              </w:rPr>
              <w:t>_________</w:t>
            </w:r>
            <w:r w:rsidRPr="12CF9CC8">
              <w:rPr>
                <w:rFonts w:ascii="Calibri" w:eastAsia="Calibri" w:hAnsi="Calibri" w:cs="Calibri"/>
                <w:sz w:val="24"/>
                <w:szCs w:val="24"/>
              </w:rPr>
              <w:t xml:space="preserve">! </w:t>
            </w:r>
          </w:p>
        </w:tc>
      </w:tr>
      <w:tr w:rsidR="12CF9CC8" w14:paraId="5F57356E" w14:textId="77777777" w:rsidTr="4419B5EB">
        <w:trPr>
          <w:trHeight w:val="300"/>
        </w:trPr>
        <w:tc>
          <w:tcPr>
            <w:tcW w:w="1755" w:type="dxa"/>
            <w:tcBorders>
              <w:left w:val="single" w:sz="6" w:space="0" w:color="auto"/>
            </w:tcBorders>
            <w:shd w:val="clear" w:color="auto" w:fill="F2F2F2" w:themeFill="background1" w:themeFillShade="F2"/>
            <w:tcMar>
              <w:left w:w="90" w:type="dxa"/>
              <w:right w:w="90" w:type="dxa"/>
            </w:tcMar>
          </w:tcPr>
          <w:p w14:paraId="7820B94D" w14:textId="666CA9E4" w:rsidR="12CF9CC8" w:rsidRDefault="12CF9CC8" w:rsidP="12CF9CC8">
            <w:pPr>
              <w:spacing w:beforeAutospacing="1" w:afterAutospacing="1" w:line="259" w:lineRule="auto"/>
              <w:rPr>
                <w:rFonts w:ascii="Calibri" w:eastAsia="Calibri" w:hAnsi="Calibri" w:cs="Calibri"/>
                <w:sz w:val="24"/>
                <w:szCs w:val="24"/>
              </w:rPr>
            </w:pPr>
            <w:r w:rsidRPr="12CF9CC8">
              <w:rPr>
                <w:rFonts w:ascii="Calibri" w:eastAsia="Calibri" w:hAnsi="Calibri" w:cs="Calibri"/>
                <w:b/>
                <w:bCs/>
                <w:sz w:val="24"/>
                <w:szCs w:val="24"/>
              </w:rPr>
              <w:t>Oily Sheen</w:t>
            </w:r>
          </w:p>
        </w:tc>
        <w:tc>
          <w:tcPr>
            <w:tcW w:w="4530" w:type="dxa"/>
            <w:shd w:val="clear" w:color="auto" w:fill="F2F2F2" w:themeFill="background1" w:themeFillShade="F2"/>
            <w:tcMar>
              <w:left w:w="90" w:type="dxa"/>
              <w:right w:w="90" w:type="dxa"/>
            </w:tcMar>
          </w:tcPr>
          <w:p w14:paraId="382AA76F" w14:textId="6E64C3C7" w:rsidR="12CF9CC8" w:rsidRDefault="12CF9CC8" w:rsidP="12CF9CC8">
            <w:pPr>
              <w:spacing w:beforeAutospacing="1" w:afterAutospacing="1" w:line="259" w:lineRule="auto"/>
              <w:rPr>
                <w:rFonts w:ascii="Calibri" w:eastAsia="Calibri" w:hAnsi="Calibri" w:cs="Calibri"/>
                <w:sz w:val="24"/>
                <w:szCs w:val="24"/>
              </w:rPr>
            </w:pPr>
            <w:r w:rsidRPr="12CF9CC8">
              <w:rPr>
                <w:rFonts w:ascii="Calibri" w:eastAsia="Calibri" w:hAnsi="Calibri" w:cs="Calibri"/>
                <w:i/>
                <w:iCs/>
                <w:sz w:val="24"/>
                <w:szCs w:val="24"/>
              </w:rPr>
              <w:t xml:space="preserve">A sheen caused by </w:t>
            </w:r>
            <w:r w:rsidR="585B7216" w:rsidRPr="12CF9CC8">
              <w:rPr>
                <w:rFonts w:ascii="Calibri" w:eastAsia="Calibri" w:hAnsi="Calibri" w:cs="Calibri"/>
                <w:i/>
                <w:iCs/>
                <w:sz w:val="24"/>
                <w:szCs w:val="24"/>
              </w:rPr>
              <w:t>__________________________________.</w:t>
            </w:r>
          </w:p>
          <w:p w14:paraId="1050C7CC" w14:textId="34958111" w:rsidR="12CF9CC8" w:rsidRDefault="12CF9CC8" w:rsidP="12CF9CC8">
            <w:pPr>
              <w:spacing w:beforeAutospacing="1" w:afterAutospacing="1" w:line="259" w:lineRule="auto"/>
              <w:rPr>
                <w:rFonts w:ascii="Calibri" w:eastAsia="Calibri" w:hAnsi="Calibri" w:cs="Calibri"/>
                <w:sz w:val="24"/>
                <w:szCs w:val="24"/>
              </w:rPr>
            </w:pPr>
            <w:r>
              <w:rPr>
                <w:noProof/>
              </w:rPr>
              <w:lastRenderedPageBreak/>
              <w:drawing>
                <wp:inline distT="0" distB="0" distL="0" distR="0" wp14:anchorId="006E1DB2" wp14:editId="46F13413">
                  <wp:extent cx="2743200" cy="2000250"/>
                  <wp:effectExtent l="0" t="0" r="0" b="0"/>
                  <wp:docPr id="1675419866" name="Picture 1675419866" descr="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743200" cy="2000250"/>
                          </a:xfrm>
                          <a:prstGeom prst="rect">
                            <a:avLst/>
                          </a:prstGeom>
                        </pic:spPr>
                      </pic:pic>
                    </a:graphicData>
                  </a:graphic>
                </wp:inline>
              </w:drawing>
            </w:r>
          </w:p>
          <w:p w14:paraId="31D4F22F" w14:textId="328D9B6A" w:rsidR="5A242AB4" w:rsidRDefault="5A242AB4" w:rsidP="12CF9CC8">
            <w:pPr>
              <w:spacing w:beforeAutospacing="1" w:afterAutospacing="1" w:line="259" w:lineRule="auto"/>
              <w:rPr>
                <w:rFonts w:ascii="Calibri" w:eastAsia="Calibri" w:hAnsi="Calibri" w:cs="Calibri"/>
                <w:sz w:val="24"/>
                <w:szCs w:val="24"/>
              </w:rPr>
            </w:pPr>
            <w:r w:rsidRPr="12CF9CC8">
              <w:rPr>
                <w:rFonts w:ascii="Calibri" w:eastAsia="Calibri" w:hAnsi="Calibri" w:cs="Calibri"/>
                <w:i/>
                <w:iCs/>
                <w:sz w:val="24"/>
                <w:szCs w:val="24"/>
              </w:rPr>
              <w:t>_______________________________</w:t>
            </w:r>
            <w:r w:rsidR="12CF9CC8" w:rsidRPr="12CF9CC8">
              <w:rPr>
                <w:rFonts w:ascii="Calibri" w:eastAsia="Calibri" w:hAnsi="Calibri" w:cs="Calibri"/>
                <w:i/>
                <w:iCs/>
                <w:sz w:val="24"/>
                <w:szCs w:val="24"/>
              </w:rPr>
              <w:t xml:space="preserve"> breaking apart when poked. </w:t>
            </w:r>
          </w:p>
          <w:p w14:paraId="59110D0F" w14:textId="37A2AE78" w:rsidR="12CF9CC8" w:rsidRDefault="12CF9CC8" w:rsidP="12CF9CC8">
            <w:pPr>
              <w:spacing w:beforeAutospacing="1" w:afterAutospacing="1" w:line="259" w:lineRule="auto"/>
              <w:rPr>
                <w:rFonts w:ascii="Calibri" w:eastAsia="Calibri" w:hAnsi="Calibri" w:cs="Calibri"/>
                <w:sz w:val="24"/>
                <w:szCs w:val="24"/>
              </w:rPr>
            </w:pPr>
            <w:r>
              <w:rPr>
                <w:noProof/>
              </w:rPr>
              <w:drawing>
                <wp:inline distT="0" distB="0" distL="0" distR="0" wp14:anchorId="4F15CCB7" wp14:editId="2E14B21B">
                  <wp:extent cx="2686050" cy="2743200"/>
                  <wp:effectExtent l="0" t="0" r="0" b="0"/>
                  <wp:docPr id="1736714708" name="Picture 1736714708" descr="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686050" cy="2743200"/>
                          </a:xfrm>
                          <a:prstGeom prst="rect">
                            <a:avLst/>
                          </a:prstGeom>
                        </pic:spPr>
                      </pic:pic>
                    </a:graphicData>
                  </a:graphic>
                </wp:inline>
              </w:drawing>
            </w:r>
          </w:p>
          <w:p w14:paraId="7D220DD4" w14:textId="4A1B57C0" w:rsidR="12CF9CC8" w:rsidRDefault="12CF9CC8" w:rsidP="12CF9CC8">
            <w:pPr>
              <w:spacing w:beforeAutospacing="1" w:afterAutospacing="1" w:line="259" w:lineRule="auto"/>
              <w:rPr>
                <w:rFonts w:ascii="Calibri" w:eastAsia="Calibri" w:hAnsi="Calibri" w:cs="Calibri"/>
                <w:sz w:val="24"/>
                <w:szCs w:val="24"/>
              </w:rPr>
            </w:pPr>
          </w:p>
        </w:tc>
        <w:tc>
          <w:tcPr>
            <w:tcW w:w="3060" w:type="dxa"/>
            <w:tcBorders>
              <w:right w:val="single" w:sz="6" w:space="0" w:color="auto"/>
            </w:tcBorders>
            <w:shd w:val="clear" w:color="auto" w:fill="F2F2F2" w:themeFill="background1" w:themeFillShade="F2"/>
            <w:tcMar>
              <w:left w:w="90" w:type="dxa"/>
              <w:right w:w="90" w:type="dxa"/>
            </w:tcMar>
          </w:tcPr>
          <w:p w14:paraId="64E6A953" w14:textId="2192AF33" w:rsidR="12CF9CC8" w:rsidRDefault="12CF9CC8" w:rsidP="12CF9CC8">
            <w:pPr>
              <w:spacing w:beforeAutospacing="1" w:afterAutospacing="1" w:line="259" w:lineRule="auto"/>
              <w:rPr>
                <w:rFonts w:ascii="Calibri" w:eastAsia="Calibri" w:hAnsi="Calibri" w:cs="Calibri"/>
                <w:b/>
                <w:bCs/>
                <w:sz w:val="24"/>
                <w:szCs w:val="24"/>
              </w:rPr>
            </w:pPr>
            <w:r w:rsidRPr="12CF9CC8">
              <w:rPr>
                <w:rFonts w:ascii="Calibri" w:eastAsia="Calibri" w:hAnsi="Calibri" w:cs="Calibri"/>
                <w:sz w:val="24"/>
                <w:szCs w:val="24"/>
              </w:rPr>
              <w:lastRenderedPageBreak/>
              <w:t>Everyone's first thought is an oil spill, but that's not always true.</w:t>
            </w:r>
            <w:r w:rsidRPr="12CF9CC8">
              <w:rPr>
                <w:rFonts w:ascii="Calibri" w:eastAsia="Calibri" w:hAnsi="Calibri" w:cs="Calibri"/>
                <w:b/>
                <w:bCs/>
                <w:sz w:val="24"/>
                <w:szCs w:val="24"/>
              </w:rPr>
              <w:t xml:space="preserve"> Iron-oxidizing bacteria is </w:t>
            </w:r>
            <w:r w:rsidR="0951E301" w:rsidRPr="12CF9CC8">
              <w:rPr>
                <w:rFonts w:ascii="Calibri" w:eastAsia="Calibri" w:hAnsi="Calibri" w:cs="Calibri"/>
                <w:b/>
                <w:bCs/>
                <w:sz w:val="24"/>
                <w:szCs w:val="24"/>
              </w:rPr>
              <w:t>____________________</w:t>
            </w:r>
            <w:r w:rsidRPr="12CF9CC8">
              <w:rPr>
                <w:rFonts w:ascii="Calibri" w:eastAsia="Calibri" w:hAnsi="Calibri" w:cs="Calibri"/>
                <w:b/>
                <w:bCs/>
                <w:sz w:val="24"/>
                <w:szCs w:val="24"/>
              </w:rPr>
              <w:t>in Chapel Hill.</w:t>
            </w:r>
          </w:p>
          <w:p w14:paraId="17A3AB42" w14:textId="7C0FC683" w:rsidR="12CF9CC8" w:rsidRDefault="12CF9CC8" w:rsidP="12CF9CC8">
            <w:pPr>
              <w:spacing w:beforeAutospacing="1" w:afterAutospacing="1" w:line="259" w:lineRule="auto"/>
              <w:rPr>
                <w:rFonts w:ascii="Calibri" w:eastAsia="Calibri" w:hAnsi="Calibri" w:cs="Calibri"/>
                <w:b/>
                <w:bCs/>
                <w:sz w:val="24"/>
                <w:szCs w:val="24"/>
              </w:rPr>
            </w:pPr>
            <w:r w:rsidRPr="12CF9CC8">
              <w:rPr>
                <w:rFonts w:ascii="Calibri" w:eastAsia="Calibri" w:hAnsi="Calibri" w:cs="Calibri"/>
                <w:sz w:val="24"/>
                <w:szCs w:val="24"/>
              </w:rPr>
              <w:lastRenderedPageBreak/>
              <w:t xml:space="preserve">A bacterial sheen can usually be distinguished from a petroleum sheen by </w:t>
            </w:r>
            <w:r w:rsidRPr="12CF9CC8">
              <w:rPr>
                <w:rFonts w:ascii="Calibri" w:eastAsia="Calibri" w:hAnsi="Calibri" w:cs="Calibri"/>
                <w:b/>
                <w:bCs/>
                <w:sz w:val="24"/>
                <w:szCs w:val="24"/>
              </w:rPr>
              <w:t xml:space="preserve">attempting to </w:t>
            </w:r>
            <w:r w:rsidR="1EA6DDCD" w:rsidRPr="12CF9CC8">
              <w:rPr>
                <w:rFonts w:ascii="Calibri" w:eastAsia="Calibri" w:hAnsi="Calibri" w:cs="Calibri"/>
                <w:b/>
                <w:bCs/>
                <w:sz w:val="24"/>
                <w:szCs w:val="24"/>
              </w:rPr>
              <w:t>_______________________</w:t>
            </w:r>
            <w:r w:rsidRPr="12CF9CC8">
              <w:rPr>
                <w:rFonts w:ascii="Calibri" w:eastAsia="Calibri" w:hAnsi="Calibri" w:cs="Calibri"/>
                <w:b/>
                <w:bCs/>
                <w:sz w:val="24"/>
                <w:szCs w:val="24"/>
              </w:rPr>
              <w:t xml:space="preserve"> the sheen. </w:t>
            </w:r>
          </w:p>
          <w:p w14:paraId="210D1446" w14:textId="652B8D0D" w:rsidR="12CF9CC8" w:rsidRDefault="12CF9CC8" w:rsidP="12CF9CC8">
            <w:pPr>
              <w:spacing w:beforeAutospacing="1" w:afterAutospacing="1" w:line="259" w:lineRule="auto"/>
              <w:rPr>
                <w:rFonts w:ascii="Calibri" w:eastAsia="Calibri" w:hAnsi="Calibri" w:cs="Calibri"/>
                <w:b/>
                <w:bCs/>
                <w:sz w:val="24"/>
                <w:szCs w:val="24"/>
              </w:rPr>
            </w:pPr>
          </w:p>
          <w:p w14:paraId="42D208CB" w14:textId="37A2A9A0" w:rsidR="12CF9CC8" w:rsidRDefault="12CF9CC8" w:rsidP="12CF9CC8">
            <w:pPr>
              <w:spacing w:beforeAutospacing="1" w:afterAutospacing="1" w:line="259" w:lineRule="auto"/>
              <w:rPr>
                <w:rFonts w:ascii="Calibri" w:eastAsia="Calibri" w:hAnsi="Calibri" w:cs="Calibri"/>
                <w:sz w:val="24"/>
                <w:szCs w:val="24"/>
              </w:rPr>
            </w:pPr>
            <w:r w:rsidRPr="12CF9CC8">
              <w:rPr>
                <w:rFonts w:ascii="Calibri" w:eastAsia="Calibri" w:hAnsi="Calibri" w:cs="Calibri"/>
                <w:sz w:val="24"/>
                <w:szCs w:val="24"/>
              </w:rPr>
              <w:t xml:space="preserve">When a stick is poked </w:t>
            </w:r>
            <w:proofErr w:type="gramStart"/>
            <w:r w:rsidRPr="12CF9CC8">
              <w:rPr>
                <w:rFonts w:ascii="Calibri" w:eastAsia="Calibri" w:hAnsi="Calibri" w:cs="Calibri"/>
                <w:sz w:val="24"/>
                <w:szCs w:val="24"/>
              </w:rPr>
              <w:t>in to</w:t>
            </w:r>
            <w:proofErr w:type="gramEnd"/>
            <w:r w:rsidRPr="12CF9CC8">
              <w:rPr>
                <w:rFonts w:ascii="Calibri" w:eastAsia="Calibri" w:hAnsi="Calibri" w:cs="Calibri"/>
                <w:sz w:val="24"/>
                <w:szCs w:val="24"/>
              </w:rPr>
              <w:t xml:space="preserve"> a b</w:t>
            </w:r>
            <w:r w:rsidRPr="12CF9CC8">
              <w:rPr>
                <w:rFonts w:ascii="Calibri" w:eastAsia="Calibri" w:hAnsi="Calibri" w:cs="Calibri"/>
                <w:b/>
                <w:bCs/>
                <w:sz w:val="24"/>
                <w:szCs w:val="24"/>
              </w:rPr>
              <w:t>acterial sheen</w:t>
            </w:r>
            <w:r w:rsidRPr="12CF9CC8">
              <w:rPr>
                <w:rFonts w:ascii="Calibri" w:eastAsia="Calibri" w:hAnsi="Calibri" w:cs="Calibri"/>
                <w:sz w:val="24"/>
                <w:szCs w:val="24"/>
              </w:rPr>
              <w:t xml:space="preserve"> or a stone is dropped in to it, the sheen will typically</w:t>
            </w:r>
            <w:r w:rsidRPr="12CF9CC8">
              <w:rPr>
                <w:rFonts w:ascii="Calibri" w:eastAsia="Calibri" w:hAnsi="Calibri" w:cs="Calibri"/>
                <w:b/>
                <w:bCs/>
                <w:sz w:val="24"/>
                <w:szCs w:val="24"/>
              </w:rPr>
              <w:t xml:space="preserve"> </w:t>
            </w:r>
            <w:r w:rsidR="38053E3B" w:rsidRPr="12CF9CC8">
              <w:rPr>
                <w:rFonts w:ascii="Calibri" w:eastAsia="Calibri" w:hAnsi="Calibri" w:cs="Calibri"/>
                <w:b/>
                <w:bCs/>
                <w:sz w:val="24"/>
                <w:szCs w:val="24"/>
              </w:rPr>
              <w:t>______________________________________________.</w:t>
            </w:r>
          </w:p>
          <w:p w14:paraId="05C710F5" w14:textId="6760AFE1" w:rsidR="12CF9CC8" w:rsidRDefault="12CF9CC8" w:rsidP="12CF9CC8">
            <w:pPr>
              <w:spacing w:beforeAutospacing="1" w:afterAutospacing="1" w:line="259" w:lineRule="auto"/>
              <w:rPr>
                <w:rFonts w:ascii="Calibri" w:eastAsia="Calibri" w:hAnsi="Calibri" w:cs="Calibri"/>
                <w:b/>
                <w:bCs/>
                <w:sz w:val="24"/>
                <w:szCs w:val="24"/>
              </w:rPr>
            </w:pPr>
            <w:r w:rsidRPr="12CF9CC8">
              <w:rPr>
                <w:rFonts w:ascii="Calibri" w:eastAsia="Calibri" w:hAnsi="Calibri" w:cs="Calibri"/>
                <w:sz w:val="24"/>
                <w:szCs w:val="24"/>
              </w:rPr>
              <w:t xml:space="preserve">In contrast, a </w:t>
            </w:r>
            <w:r w:rsidRPr="12CF9CC8">
              <w:rPr>
                <w:rFonts w:ascii="Calibri" w:eastAsia="Calibri" w:hAnsi="Calibri" w:cs="Calibri"/>
                <w:b/>
                <w:bCs/>
                <w:sz w:val="24"/>
                <w:szCs w:val="24"/>
              </w:rPr>
              <w:t>petroleum sheen</w:t>
            </w:r>
            <w:r w:rsidRPr="12CF9CC8">
              <w:rPr>
                <w:rFonts w:ascii="Calibri" w:eastAsia="Calibri" w:hAnsi="Calibri" w:cs="Calibri"/>
                <w:sz w:val="24"/>
                <w:szCs w:val="24"/>
              </w:rPr>
              <w:t xml:space="preserve"> will quickly </w:t>
            </w:r>
            <w:r w:rsidR="20262DA2" w:rsidRPr="12CF9CC8">
              <w:rPr>
                <w:rFonts w:ascii="Calibri" w:eastAsia="Calibri" w:hAnsi="Calibri" w:cs="Calibri"/>
                <w:b/>
                <w:bCs/>
                <w:sz w:val="24"/>
                <w:szCs w:val="24"/>
              </w:rPr>
              <w:t>______________________________________________</w:t>
            </w:r>
            <w:r w:rsidRPr="12CF9CC8">
              <w:rPr>
                <w:rFonts w:ascii="Calibri" w:eastAsia="Calibri" w:hAnsi="Calibri" w:cs="Calibri"/>
                <w:sz w:val="24"/>
                <w:szCs w:val="24"/>
              </w:rPr>
              <w:t xml:space="preserve">after any disturbance. </w:t>
            </w:r>
            <w:r w:rsidRPr="12CF9CC8">
              <w:rPr>
                <w:rFonts w:ascii="Calibri" w:eastAsia="Calibri" w:hAnsi="Calibri" w:cs="Calibri"/>
                <w:b/>
                <w:bCs/>
                <w:sz w:val="24"/>
                <w:szCs w:val="24"/>
              </w:rPr>
              <w:t xml:space="preserve">If you encounter </w:t>
            </w:r>
            <w:proofErr w:type="gramStart"/>
            <w:r w:rsidRPr="12CF9CC8">
              <w:rPr>
                <w:rFonts w:ascii="Calibri" w:eastAsia="Calibri" w:hAnsi="Calibri" w:cs="Calibri"/>
                <w:b/>
                <w:bCs/>
                <w:sz w:val="24"/>
                <w:szCs w:val="24"/>
              </w:rPr>
              <w:t xml:space="preserve">this,  </w:t>
            </w:r>
            <w:r w:rsidR="0B731875" w:rsidRPr="12CF9CC8">
              <w:rPr>
                <w:rFonts w:ascii="Calibri" w:eastAsia="Calibri" w:hAnsi="Calibri" w:cs="Calibri"/>
                <w:b/>
                <w:bCs/>
                <w:sz w:val="24"/>
                <w:szCs w:val="24"/>
              </w:rPr>
              <w:t>_</w:t>
            </w:r>
            <w:proofErr w:type="gramEnd"/>
            <w:r w:rsidR="0B731875" w:rsidRPr="12CF9CC8">
              <w:rPr>
                <w:rFonts w:ascii="Calibri" w:eastAsia="Calibri" w:hAnsi="Calibri" w:cs="Calibri"/>
                <w:b/>
                <w:bCs/>
                <w:sz w:val="24"/>
                <w:szCs w:val="24"/>
              </w:rPr>
              <w:t>________________________________________</w:t>
            </w:r>
            <w:r w:rsidRPr="12CF9CC8">
              <w:rPr>
                <w:rFonts w:ascii="Calibri" w:eastAsia="Calibri" w:hAnsi="Calibri" w:cs="Calibri"/>
                <w:b/>
                <w:bCs/>
                <w:sz w:val="24"/>
                <w:szCs w:val="24"/>
              </w:rPr>
              <w:t xml:space="preserve">. </w:t>
            </w:r>
          </w:p>
        </w:tc>
      </w:tr>
      <w:tr w:rsidR="12CF9CC8" w14:paraId="07118AA2" w14:textId="77777777" w:rsidTr="4419B5EB">
        <w:trPr>
          <w:trHeight w:val="300"/>
        </w:trPr>
        <w:tc>
          <w:tcPr>
            <w:tcW w:w="1755" w:type="dxa"/>
            <w:tcBorders>
              <w:left w:val="single" w:sz="6" w:space="0" w:color="auto"/>
            </w:tcBorders>
            <w:shd w:val="clear" w:color="auto" w:fill="F2F2F2" w:themeFill="background1" w:themeFillShade="F2"/>
            <w:tcMar>
              <w:left w:w="90" w:type="dxa"/>
              <w:right w:w="90" w:type="dxa"/>
            </w:tcMar>
          </w:tcPr>
          <w:p w14:paraId="61740E04" w14:textId="5EE7C522" w:rsidR="12CF9CC8" w:rsidRDefault="12CF9CC8" w:rsidP="12CF9CC8">
            <w:pPr>
              <w:spacing w:beforeAutospacing="1" w:afterAutospacing="1" w:line="259" w:lineRule="auto"/>
              <w:rPr>
                <w:rFonts w:ascii="Calibri" w:eastAsia="Calibri" w:hAnsi="Calibri" w:cs="Calibri"/>
                <w:sz w:val="24"/>
                <w:szCs w:val="24"/>
              </w:rPr>
            </w:pPr>
            <w:r w:rsidRPr="12CF9CC8">
              <w:rPr>
                <w:rFonts w:ascii="Calibri" w:eastAsia="Calibri" w:hAnsi="Calibri" w:cs="Calibri"/>
                <w:b/>
                <w:bCs/>
                <w:sz w:val="24"/>
                <w:szCs w:val="24"/>
              </w:rPr>
              <w:lastRenderedPageBreak/>
              <w:t>Algae</w:t>
            </w:r>
          </w:p>
        </w:tc>
        <w:tc>
          <w:tcPr>
            <w:tcW w:w="4530" w:type="dxa"/>
            <w:shd w:val="clear" w:color="auto" w:fill="F2F2F2" w:themeFill="background1" w:themeFillShade="F2"/>
            <w:tcMar>
              <w:left w:w="90" w:type="dxa"/>
              <w:right w:w="90" w:type="dxa"/>
            </w:tcMar>
          </w:tcPr>
          <w:p w14:paraId="1C03A914" w14:textId="13D56A00" w:rsidR="1C011C94" w:rsidRDefault="1C011C94" w:rsidP="12CF9CC8">
            <w:pPr>
              <w:spacing w:beforeAutospacing="1" w:afterAutospacing="1" w:line="259" w:lineRule="auto"/>
              <w:rPr>
                <w:rFonts w:ascii="Calibri" w:eastAsia="Calibri" w:hAnsi="Calibri" w:cs="Calibri"/>
              </w:rPr>
            </w:pPr>
            <w:r w:rsidRPr="12CF9CC8">
              <w:rPr>
                <w:rFonts w:ascii="Calibri" w:eastAsia="Calibri" w:hAnsi="Calibri" w:cs="Calibri"/>
                <w:i/>
                <w:iCs/>
              </w:rPr>
              <w:t>________________</w:t>
            </w:r>
            <w:r w:rsidR="12CF9CC8" w:rsidRPr="12CF9CC8">
              <w:rPr>
                <w:rFonts w:ascii="Calibri" w:eastAsia="Calibri" w:hAnsi="Calibri" w:cs="Calibri"/>
                <w:i/>
                <w:iCs/>
              </w:rPr>
              <w:t>on the surface of the water.</w:t>
            </w:r>
          </w:p>
          <w:p w14:paraId="0701E32B" w14:textId="7A0949C8" w:rsidR="12CF9CC8" w:rsidRDefault="12CF9CC8" w:rsidP="12CF9CC8">
            <w:pPr>
              <w:spacing w:beforeAutospacing="1" w:afterAutospacing="1" w:line="259" w:lineRule="auto"/>
              <w:rPr>
                <w:rFonts w:ascii="Calibri" w:eastAsia="Calibri" w:hAnsi="Calibri" w:cs="Calibri"/>
                <w:sz w:val="24"/>
                <w:szCs w:val="24"/>
              </w:rPr>
            </w:pPr>
            <w:r>
              <w:rPr>
                <w:noProof/>
              </w:rPr>
              <w:drawing>
                <wp:inline distT="0" distB="0" distL="0" distR="0" wp14:anchorId="1AFFE8CA" wp14:editId="337C8C92">
                  <wp:extent cx="2743200" cy="1828800"/>
                  <wp:effectExtent l="0" t="0" r="0" b="0"/>
                  <wp:docPr id="1218910340" name="Picture 1218910340" descr="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tc>
        <w:tc>
          <w:tcPr>
            <w:tcW w:w="3060" w:type="dxa"/>
            <w:tcBorders>
              <w:right w:val="single" w:sz="6" w:space="0" w:color="auto"/>
            </w:tcBorders>
            <w:shd w:val="clear" w:color="auto" w:fill="F2F2F2" w:themeFill="background1" w:themeFillShade="F2"/>
            <w:tcMar>
              <w:left w:w="90" w:type="dxa"/>
              <w:right w:w="90" w:type="dxa"/>
            </w:tcMar>
          </w:tcPr>
          <w:p w14:paraId="7D61B1D5" w14:textId="2D2A0A8E" w:rsidR="12CF9CC8" w:rsidRDefault="12CF9CC8" w:rsidP="4419B5EB">
            <w:pPr>
              <w:spacing w:beforeAutospacing="1" w:afterAutospacing="1" w:line="259" w:lineRule="auto"/>
              <w:rPr>
                <w:rFonts w:ascii="Calibri" w:eastAsia="Calibri" w:hAnsi="Calibri" w:cs="Calibri"/>
                <w:sz w:val="24"/>
                <w:szCs w:val="24"/>
              </w:rPr>
            </w:pPr>
            <w:r w:rsidRPr="4419B5EB">
              <w:rPr>
                <w:rFonts w:ascii="Calibri" w:eastAsia="Calibri" w:hAnsi="Calibri" w:cs="Calibri"/>
                <w:sz w:val="24"/>
                <w:szCs w:val="24"/>
              </w:rPr>
              <w:t xml:space="preserve">Algae is caused by </w:t>
            </w:r>
            <w:r w:rsidR="476F84AF" w:rsidRPr="4419B5EB">
              <w:rPr>
                <w:rFonts w:ascii="Calibri" w:eastAsia="Calibri" w:hAnsi="Calibri" w:cs="Calibri"/>
                <w:b/>
                <w:bCs/>
                <w:sz w:val="24"/>
                <w:szCs w:val="24"/>
              </w:rPr>
              <w:t>_______________________</w:t>
            </w:r>
            <w:r w:rsidR="01FC1BFC" w:rsidRPr="4419B5EB">
              <w:rPr>
                <w:rFonts w:ascii="Calibri" w:eastAsia="Calibri" w:hAnsi="Calibri" w:cs="Calibri"/>
                <w:b/>
                <w:bCs/>
                <w:sz w:val="24"/>
                <w:szCs w:val="24"/>
              </w:rPr>
              <w:t xml:space="preserve"> </w:t>
            </w:r>
            <w:r w:rsidRPr="4419B5EB">
              <w:rPr>
                <w:rFonts w:ascii="Calibri" w:eastAsia="Calibri" w:hAnsi="Calibri" w:cs="Calibri"/>
                <w:sz w:val="24"/>
                <w:szCs w:val="24"/>
              </w:rPr>
              <w:t>and is exacerbated by</w:t>
            </w:r>
            <w:r w:rsidR="0A4FC5A3" w:rsidRPr="4419B5EB">
              <w:rPr>
                <w:rFonts w:ascii="Calibri" w:eastAsia="Calibri" w:hAnsi="Calibri" w:cs="Calibri"/>
                <w:sz w:val="24"/>
                <w:szCs w:val="24"/>
              </w:rPr>
              <w:t xml:space="preserve"> _______</w:t>
            </w:r>
            <w:r w:rsidRPr="4419B5EB">
              <w:rPr>
                <w:rFonts w:ascii="Calibri" w:eastAsia="Calibri" w:hAnsi="Calibri" w:cs="Calibri"/>
                <w:sz w:val="24"/>
                <w:szCs w:val="24"/>
              </w:rPr>
              <w:t xml:space="preserve"> temperatures. If you see algae on the surface of the stream, note it in your field survey and </w:t>
            </w:r>
            <w:r w:rsidR="72164BBA" w:rsidRPr="4419B5EB">
              <w:rPr>
                <w:rFonts w:ascii="Calibri" w:eastAsia="Calibri" w:hAnsi="Calibri" w:cs="Calibri"/>
                <w:b/>
                <w:bCs/>
                <w:sz w:val="24"/>
                <w:szCs w:val="24"/>
              </w:rPr>
              <w:t>________________________________________.</w:t>
            </w:r>
            <w:r w:rsidRPr="4419B5EB">
              <w:rPr>
                <w:rFonts w:ascii="Calibri" w:eastAsia="Calibri" w:hAnsi="Calibri" w:cs="Calibri"/>
                <w:b/>
                <w:bCs/>
                <w:sz w:val="24"/>
                <w:szCs w:val="24"/>
              </w:rPr>
              <w:t xml:space="preserve"> </w:t>
            </w:r>
          </w:p>
        </w:tc>
      </w:tr>
      <w:tr w:rsidR="12CF9CC8" w14:paraId="61D3C1B8" w14:textId="77777777" w:rsidTr="4419B5EB">
        <w:trPr>
          <w:trHeight w:val="300"/>
        </w:trPr>
        <w:tc>
          <w:tcPr>
            <w:tcW w:w="1755" w:type="dxa"/>
            <w:tcBorders>
              <w:left w:val="single" w:sz="6" w:space="0" w:color="auto"/>
              <w:bottom w:val="single" w:sz="6" w:space="0" w:color="auto"/>
            </w:tcBorders>
            <w:shd w:val="clear" w:color="auto" w:fill="F2F2F2" w:themeFill="background1" w:themeFillShade="F2"/>
            <w:tcMar>
              <w:left w:w="90" w:type="dxa"/>
              <w:right w:w="90" w:type="dxa"/>
            </w:tcMar>
          </w:tcPr>
          <w:p w14:paraId="24924798" w14:textId="67B41C3B" w:rsidR="12CF9CC8" w:rsidRDefault="12CF9CC8" w:rsidP="12CF9CC8">
            <w:pPr>
              <w:spacing w:beforeAutospacing="1" w:afterAutospacing="1" w:line="259" w:lineRule="auto"/>
              <w:rPr>
                <w:rFonts w:ascii="Calibri" w:eastAsia="Calibri" w:hAnsi="Calibri" w:cs="Calibri"/>
                <w:sz w:val="24"/>
                <w:szCs w:val="24"/>
              </w:rPr>
            </w:pPr>
            <w:r w:rsidRPr="12CF9CC8">
              <w:rPr>
                <w:rFonts w:ascii="Calibri" w:eastAsia="Calibri" w:hAnsi="Calibri" w:cs="Calibri"/>
                <w:b/>
                <w:bCs/>
                <w:sz w:val="24"/>
                <w:szCs w:val="24"/>
              </w:rPr>
              <w:lastRenderedPageBreak/>
              <w:t>Foam</w:t>
            </w:r>
          </w:p>
        </w:tc>
        <w:tc>
          <w:tcPr>
            <w:tcW w:w="4530" w:type="dxa"/>
            <w:tcBorders>
              <w:bottom w:val="single" w:sz="6" w:space="0" w:color="auto"/>
            </w:tcBorders>
            <w:shd w:val="clear" w:color="auto" w:fill="F2F2F2" w:themeFill="background1" w:themeFillShade="F2"/>
            <w:tcMar>
              <w:left w:w="90" w:type="dxa"/>
              <w:right w:w="90" w:type="dxa"/>
            </w:tcMar>
          </w:tcPr>
          <w:p w14:paraId="0E2B3DDE" w14:textId="42157DD4" w:rsidR="6DEF172B" w:rsidRDefault="6DEF172B" w:rsidP="12CF9CC8">
            <w:pPr>
              <w:spacing w:beforeAutospacing="1" w:afterAutospacing="1" w:line="259" w:lineRule="auto"/>
              <w:rPr>
                <w:rFonts w:ascii="Calibri" w:eastAsia="Calibri" w:hAnsi="Calibri" w:cs="Calibri"/>
                <w:sz w:val="24"/>
                <w:szCs w:val="24"/>
              </w:rPr>
            </w:pPr>
            <w:r w:rsidRPr="12CF9CC8">
              <w:rPr>
                <w:rFonts w:ascii="Calibri" w:eastAsia="Calibri" w:hAnsi="Calibri" w:cs="Calibri"/>
                <w:b/>
                <w:bCs/>
                <w:i/>
                <w:iCs/>
                <w:sz w:val="24"/>
                <w:szCs w:val="24"/>
              </w:rPr>
              <w:t>_____________________________</w:t>
            </w:r>
            <w:r w:rsidR="12CF9CC8" w:rsidRPr="12CF9CC8">
              <w:rPr>
                <w:rFonts w:ascii="Calibri" w:eastAsia="Calibri" w:hAnsi="Calibri" w:cs="Calibri"/>
                <w:i/>
                <w:iCs/>
                <w:sz w:val="24"/>
                <w:szCs w:val="24"/>
              </w:rPr>
              <w:t xml:space="preserve"> foam gathered on a limb. </w:t>
            </w:r>
          </w:p>
          <w:p w14:paraId="1D34FA75" w14:textId="1A9D28FE" w:rsidR="12CF9CC8" w:rsidRDefault="12CF9CC8" w:rsidP="12CF9CC8">
            <w:pPr>
              <w:spacing w:beforeAutospacing="1" w:afterAutospacing="1" w:line="259" w:lineRule="auto"/>
              <w:rPr>
                <w:rFonts w:ascii="Calibri" w:eastAsia="Calibri" w:hAnsi="Calibri" w:cs="Calibri"/>
                <w:sz w:val="24"/>
                <w:szCs w:val="24"/>
              </w:rPr>
            </w:pPr>
            <w:r>
              <w:rPr>
                <w:noProof/>
              </w:rPr>
              <w:drawing>
                <wp:inline distT="0" distB="0" distL="0" distR="0" wp14:anchorId="766C29A9" wp14:editId="3B55A940">
                  <wp:extent cx="2286000" cy="1714500"/>
                  <wp:effectExtent l="0" t="0" r="0" b="0"/>
                  <wp:docPr id="810814168" name="Picture 810814168" descr="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inline>
              </w:drawing>
            </w:r>
          </w:p>
          <w:p w14:paraId="3637FCD0" w14:textId="503427CE" w:rsidR="12CF9CC8" w:rsidRDefault="12CF9CC8" w:rsidP="12CF9CC8">
            <w:pPr>
              <w:spacing w:beforeAutospacing="1" w:afterAutospacing="1" w:line="259" w:lineRule="auto"/>
              <w:rPr>
                <w:rFonts w:ascii="Calibri" w:eastAsia="Calibri" w:hAnsi="Calibri" w:cs="Calibri"/>
              </w:rPr>
            </w:pPr>
          </w:p>
          <w:p w14:paraId="06B5F02C" w14:textId="5591B7BE" w:rsidR="12CF9CC8" w:rsidRDefault="12CF9CC8" w:rsidP="12CF9CC8">
            <w:pPr>
              <w:spacing w:beforeAutospacing="1" w:afterAutospacing="1" w:line="259" w:lineRule="auto"/>
              <w:rPr>
                <w:rFonts w:ascii="Calibri" w:eastAsia="Calibri" w:hAnsi="Calibri" w:cs="Calibri"/>
                <w:sz w:val="24"/>
                <w:szCs w:val="24"/>
              </w:rPr>
            </w:pPr>
            <w:r w:rsidRPr="12CF9CC8">
              <w:rPr>
                <w:rFonts w:ascii="Calibri" w:eastAsia="Calibri" w:hAnsi="Calibri" w:cs="Calibri"/>
                <w:i/>
                <w:iCs/>
                <w:sz w:val="24"/>
                <w:szCs w:val="24"/>
              </w:rPr>
              <w:t xml:space="preserve">This may look alarming, but it is also </w:t>
            </w:r>
            <w:r w:rsidR="4D94BB26" w:rsidRPr="12CF9CC8">
              <w:rPr>
                <w:rFonts w:ascii="Calibri" w:eastAsia="Calibri" w:hAnsi="Calibri" w:cs="Calibri"/>
                <w:b/>
                <w:bCs/>
                <w:i/>
                <w:iCs/>
                <w:sz w:val="24"/>
                <w:szCs w:val="24"/>
              </w:rPr>
              <w:t>_________________________________</w:t>
            </w:r>
            <w:r w:rsidRPr="12CF9CC8">
              <w:rPr>
                <w:rFonts w:ascii="Calibri" w:eastAsia="Calibri" w:hAnsi="Calibri" w:cs="Calibri"/>
                <w:i/>
                <w:iCs/>
                <w:sz w:val="24"/>
                <w:szCs w:val="24"/>
              </w:rPr>
              <w:t xml:space="preserve"> and no cause for concern. </w:t>
            </w:r>
          </w:p>
          <w:p w14:paraId="15ED7397" w14:textId="5BE4D839" w:rsidR="12CF9CC8" w:rsidRDefault="12CF9CC8" w:rsidP="12CF9CC8">
            <w:pPr>
              <w:spacing w:beforeAutospacing="1" w:afterAutospacing="1" w:line="259" w:lineRule="auto"/>
              <w:rPr>
                <w:rFonts w:ascii="Calibri" w:eastAsia="Calibri" w:hAnsi="Calibri" w:cs="Calibri"/>
                <w:sz w:val="24"/>
                <w:szCs w:val="24"/>
              </w:rPr>
            </w:pPr>
          </w:p>
          <w:p w14:paraId="3F3B2E10" w14:textId="37AFF2E9" w:rsidR="12CF9CC8" w:rsidRDefault="12CF9CC8" w:rsidP="12CF9CC8">
            <w:pPr>
              <w:spacing w:beforeAutospacing="1" w:afterAutospacing="1" w:line="259" w:lineRule="auto"/>
              <w:rPr>
                <w:rFonts w:ascii="Calibri" w:eastAsia="Calibri" w:hAnsi="Calibri" w:cs="Calibri"/>
                <w:sz w:val="24"/>
                <w:szCs w:val="24"/>
              </w:rPr>
            </w:pPr>
            <w:r w:rsidRPr="12CF9CC8">
              <w:rPr>
                <w:rFonts w:ascii="Calibri" w:eastAsia="Calibri" w:hAnsi="Calibri" w:cs="Calibri"/>
                <w:i/>
                <w:iCs/>
                <w:sz w:val="24"/>
                <w:szCs w:val="24"/>
              </w:rPr>
              <w:t xml:space="preserve">This is </w:t>
            </w:r>
            <w:r w:rsidR="7404CC1E" w:rsidRPr="12CF9CC8">
              <w:rPr>
                <w:rFonts w:ascii="Calibri" w:eastAsia="Calibri" w:hAnsi="Calibri" w:cs="Calibri"/>
                <w:b/>
                <w:bCs/>
                <w:i/>
                <w:iCs/>
                <w:sz w:val="24"/>
                <w:szCs w:val="24"/>
              </w:rPr>
              <w:t>______________________</w:t>
            </w:r>
            <w:r w:rsidRPr="12CF9CC8">
              <w:rPr>
                <w:rFonts w:ascii="Calibri" w:eastAsia="Calibri" w:hAnsi="Calibri" w:cs="Calibri"/>
                <w:i/>
                <w:iCs/>
                <w:sz w:val="24"/>
                <w:szCs w:val="24"/>
              </w:rPr>
              <w:t xml:space="preserve"> foam. If you see this, </w:t>
            </w:r>
            <w:r w:rsidRPr="12CF9CC8">
              <w:rPr>
                <w:rFonts w:ascii="Calibri" w:eastAsia="Calibri" w:hAnsi="Calibri" w:cs="Calibri"/>
                <w:b/>
                <w:bCs/>
                <w:i/>
                <w:iCs/>
                <w:sz w:val="24"/>
                <w:szCs w:val="24"/>
              </w:rPr>
              <w:t>report it immediately.</w:t>
            </w:r>
            <w:r w:rsidRPr="12CF9CC8">
              <w:rPr>
                <w:rFonts w:ascii="Calibri" w:eastAsia="Calibri" w:hAnsi="Calibri" w:cs="Calibri"/>
                <w:i/>
                <w:iCs/>
                <w:sz w:val="24"/>
                <w:szCs w:val="24"/>
              </w:rPr>
              <w:t xml:space="preserve"> </w:t>
            </w:r>
          </w:p>
          <w:p w14:paraId="6E4A48D4" w14:textId="332CD2B9" w:rsidR="3E4F21F2" w:rsidRDefault="3E4F21F2" w:rsidP="12CF9CC8">
            <w:pPr>
              <w:spacing w:beforeAutospacing="1" w:afterAutospacing="1" w:line="259" w:lineRule="auto"/>
            </w:pPr>
            <w:r>
              <w:rPr>
                <w:noProof/>
              </w:rPr>
              <w:drawing>
                <wp:inline distT="0" distB="0" distL="0" distR="0" wp14:anchorId="149D0DB4" wp14:editId="2FDCEF70">
                  <wp:extent cx="2743200" cy="1285875"/>
                  <wp:effectExtent l="0" t="0" r="0" b="0"/>
                  <wp:docPr id="177375036" name="Picture 177375036" descr="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743200" cy="1285875"/>
                          </a:xfrm>
                          <a:prstGeom prst="rect">
                            <a:avLst/>
                          </a:prstGeom>
                        </pic:spPr>
                      </pic:pic>
                    </a:graphicData>
                  </a:graphic>
                </wp:inline>
              </w:drawing>
            </w:r>
          </w:p>
        </w:tc>
        <w:tc>
          <w:tcPr>
            <w:tcW w:w="3060" w:type="dxa"/>
            <w:tcBorders>
              <w:bottom w:val="single" w:sz="6" w:space="0" w:color="auto"/>
              <w:right w:val="single" w:sz="6" w:space="0" w:color="auto"/>
            </w:tcBorders>
            <w:shd w:val="clear" w:color="auto" w:fill="F2F2F2" w:themeFill="background1" w:themeFillShade="F2"/>
            <w:tcMar>
              <w:left w:w="90" w:type="dxa"/>
              <w:right w:w="90" w:type="dxa"/>
            </w:tcMar>
          </w:tcPr>
          <w:p w14:paraId="44538416" w14:textId="2AACBD2B" w:rsidR="12CF9CC8" w:rsidRDefault="12CF9CC8" w:rsidP="12CF9CC8">
            <w:pPr>
              <w:spacing w:beforeAutospacing="1" w:afterAutospacing="1" w:line="259" w:lineRule="auto"/>
              <w:rPr>
                <w:rFonts w:ascii="Calibri" w:eastAsia="Calibri" w:hAnsi="Calibri" w:cs="Calibri"/>
                <w:sz w:val="24"/>
                <w:szCs w:val="24"/>
              </w:rPr>
            </w:pPr>
            <w:r w:rsidRPr="12CF9CC8">
              <w:rPr>
                <w:rFonts w:ascii="Calibri" w:eastAsia="Calibri" w:hAnsi="Calibri" w:cs="Calibri"/>
                <w:sz w:val="24"/>
                <w:szCs w:val="24"/>
              </w:rPr>
              <w:t xml:space="preserve">Foam can be alarming to see, but it is not always a cause for concern. If you observe foam, </w:t>
            </w:r>
            <w:r w:rsidRPr="12CF9CC8">
              <w:rPr>
                <w:rFonts w:ascii="Calibri" w:eastAsia="Calibri" w:hAnsi="Calibri" w:cs="Calibri"/>
                <w:b/>
                <w:bCs/>
                <w:sz w:val="24"/>
                <w:szCs w:val="24"/>
              </w:rPr>
              <w:t xml:space="preserve">always note it in your survey and submit a photo. </w:t>
            </w:r>
          </w:p>
          <w:p w14:paraId="2CEB3D61" w14:textId="1A62CDC1" w:rsidR="12CF9CC8" w:rsidRDefault="12CF9CC8" w:rsidP="12CF9CC8">
            <w:pPr>
              <w:spacing w:beforeAutospacing="1" w:afterAutospacing="1" w:line="259" w:lineRule="auto"/>
              <w:rPr>
                <w:rFonts w:ascii="Calibri" w:eastAsia="Calibri" w:hAnsi="Calibri" w:cs="Calibri"/>
                <w:sz w:val="24"/>
                <w:szCs w:val="24"/>
              </w:rPr>
            </w:pPr>
            <w:r w:rsidRPr="12CF9CC8">
              <w:rPr>
                <w:rFonts w:ascii="Calibri" w:eastAsia="Calibri" w:hAnsi="Calibri" w:cs="Calibri"/>
                <w:sz w:val="24"/>
                <w:szCs w:val="24"/>
              </w:rPr>
              <w:t xml:space="preserve">Foam produced from </w:t>
            </w:r>
            <w:r w:rsidR="271ED732" w:rsidRPr="12CF9CC8">
              <w:rPr>
                <w:rFonts w:ascii="Calibri" w:eastAsia="Calibri" w:hAnsi="Calibri" w:cs="Calibri"/>
                <w:b/>
                <w:bCs/>
                <w:sz w:val="24"/>
                <w:szCs w:val="24"/>
              </w:rPr>
              <w:t>______________________________________</w:t>
            </w:r>
            <w:r w:rsidRPr="12CF9CC8">
              <w:rPr>
                <w:rFonts w:ascii="Calibri" w:eastAsia="Calibri" w:hAnsi="Calibri" w:cs="Calibri"/>
                <w:sz w:val="24"/>
                <w:szCs w:val="24"/>
              </w:rPr>
              <w:t xml:space="preserve"> is identified by its </w:t>
            </w:r>
            <w:r w:rsidRPr="12CF9CC8">
              <w:rPr>
                <w:rFonts w:ascii="Calibri" w:eastAsia="Calibri" w:hAnsi="Calibri" w:cs="Calibri"/>
                <w:b/>
                <w:bCs/>
                <w:sz w:val="24"/>
                <w:szCs w:val="24"/>
              </w:rPr>
              <w:t>off-white color</w:t>
            </w:r>
            <w:r w:rsidRPr="12CF9CC8">
              <w:rPr>
                <w:rFonts w:ascii="Calibri" w:eastAsia="Calibri" w:hAnsi="Calibri" w:cs="Calibri"/>
                <w:sz w:val="24"/>
                <w:szCs w:val="24"/>
              </w:rPr>
              <w:t xml:space="preserve"> and its “fishy” or </w:t>
            </w:r>
            <w:r w:rsidRPr="12CF9CC8">
              <w:rPr>
                <w:rFonts w:ascii="Calibri" w:eastAsia="Calibri" w:hAnsi="Calibri" w:cs="Calibri"/>
                <w:b/>
                <w:bCs/>
                <w:sz w:val="24"/>
                <w:szCs w:val="24"/>
              </w:rPr>
              <w:t>“earthen” odor.</w:t>
            </w:r>
            <w:r w:rsidRPr="12CF9CC8">
              <w:rPr>
                <w:rFonts w:ascii="Calibri" w:eastAsia="Calibri" w:hAnsi="Calibri" w:cs="Calibri"/>
                <w:sz w:val="24"/>
                <w:szCs w:val="24"/>
              </w:rPr>
              <w:t xml:space="preserve"> Buildups are more prevalent after rainfall.</w:t>
            </w:r>
          </w:p>
          <w:p w14:paraId="4A44F124" w14:textId="3811AE50" w:rsidR="600A1B9E" w:rsidRDefault="600A1B9E" w:rsidP="12CF9CC8">
            <w:pPr>
              <w:spacing w:beforeAutospacing="1" w:afterAutospacing="1" w:line="259" w:lineRule="auto"/>
              <w:rPr>
                <w:rFonts w:ascii="Calibri" w:eastAsia="Calibri" w:hAnsi="Calibri" w:cs="Calibri"/>
                <w:sz w:val="24"/>
                <w:szCs w:val="24"/>
              </w:rPr>
            </w:pPr>
            <w:r w:rsidRPr="12CF9CC8">
              <w:rPr>
                <w:rFonts w:ascii="Calibri" w:eastAsia="Calibri" w:hAnsi="Calibri" w:cs="Calibri"/>
                <w:b/>
                <w:bCs/>
                <w:sz w:val="24"/>
                <w:szCs w:val="24"/>
              </w:rPr>
              <w:t>__________________________________________</w:t>
            </w:r>
            <w:r w:rsidR="12CF9CC8" w:rsidRPr="12CF9CC8">
              <w:rPr>
                <w:rFonts w:ascii="Calibri" w:eastAsia="Calibri" w:hAnsi="Calibri" w:cs="Calibri"/>
                <w:sz w:val="24"/>
                <w:szCs w:val="24"/>
              </w:rPr>
              <w:t xml:space="preserve"> is usually a </w:t>
            </w:r>
            <w:r w:rsidR="12CF9CC8" w:rsidRPr="12CF9CC8">
              <w:rPr>
                <w:rFonts w:ascii="Calibri" w:eastAsia="Calibri" w:hAnsi="Calibri" w:cs="Calibri"/>
                <w:b/>
                <w:bCs/>
                <w:sz w:val="24"/>
                <w:szCs w:val="24"/>
              </w:rPr>
              <w:t>pure white</w:t>
            </w:r>
            <w:r w:rsidR="12CF9CC8" w:rsidRPr="12CF9CC8">
              <w:rPr>
                <w:rFonts w:ascii="Calibri" w:eastAsia="Calibri" w:hAnsi="Calibri" w:cs="Calibri"/>
                <w:sz w:val="24"/>
                <w:szCs w:val="24"/>
              </w:rPr>
              <w:t xml:space="preserve"> color and tends to smell </w:t>
            </w:r>
            <w:r w:rsidR="12CF9CC8" w:rsidRPr="12CF9CC8">
              <w:rPr>
                <w:rFonts w:ascii="Calibri" w:eastAsia="Calibri" w:hAnsi="Calibri" w:cs="Calibri"/>
                <w:b/>
                <w:bCs/>
                <w:sz w:val="24"/>
                <w:szCs w:val="24"/>
              </w:rPr>
              <w:t xml:space="preserve">fragrant </w:t>
            </w:r>
            <w:r w:rsidR="12CF9CC8" w:rsidRPr="12CF9CC8">
              <w:rPr>
                <w:rFonts w:ascii="Calibri" w:eastAsia="Calibri" w:hAnsi="Calibri" w:cs="Calibri"/>
                <w:sz w:val="24"/>
                <w:szCs w:val="24"/>
              </w:rPr>
              <w:t xml:space="preserve">(the product of detergent discharge) or </w:t>
            </w:r>
            <w:r w:rsidR="12CF9CC8" w:rsidRPr="12CF9CC8">
              <w:rPr>
                <w:rFonts w:ascii="Calibri" w:eastAsia="Calibri" w:hAnsi="Calibri" w:cs="Calibri"/>
                <w:b/>
                <w:bCs/>
                <w:sz w:val="24"/>
                <w:szCs w:val="24"/>
              </w:rPr>
              <w:t xml:space="preserve">unpleasant </w:t>
            </w:r>
            <w:r w:rsidR="12CF9CC8" w:rsidRPr="12CF9CC8">
              <w:rPr>
                <w:rFonts w:ascii="Calibri" w:eastAsia="Calibri" w:hAnsi="Calibri" w:cs="Calibri"/>
                <w:sz w:val="24"/>
                <w:szCs w:val="24"/>
              </w:rPr>
              <w:t>(the product of sanitary sewer or septic field failures).</w:t>
            </w:r>
          </w:p>
          <w:p w14:paraId="71EB4C78" w14:textId="0C41FB23" w:rsidR="12CF9CC8" w:rsidRDefault="12CF9CC8" w:rsidP="12CF9CC8">
            <w:pPr>
              <w:spacing w:beforeAutospacing="1" w:afterAutospacing="1" w:line="259" w:lineRule="auto"/>
              <w:rPr>
                <w:rFonts w:ascii="Calibri" w:eastAsia="Calibri" w:hAnsi="Calibri" w:cs="Calibri"/>
                <w:sz w:val="24"/>
                <w:szCs w:val="24"/>
              </w:rPr>
            </w:pPr>
            <w:r w:rsidRPr="12CF9CC8">
              <w:rPr>
                <w:rFonts w:ascii="Calibri" w:eastAsia="Calibri" w:hAnsi="Calibri" w:cs="Calibri"/>
                <w:sz w:val="24"/>
                <w:szCs w:val="24"/>
              </w:rPr>
              <w:t xml:space="preserve">If you suspect the foam is </w:t>
            </w:r>
            <w:r w:rsidR="732610D3" w:rsidRPr="12CF9CC8">
              <w:rPr>
                <w:rFonts w:ascii="Calibri" w:eastAsia="Calibri" w:hAnsi="Calibri" w:cs="Calibri"/>
                <w:sz w:val="24"/>
                <w:szCs w:val="24"/>
              </w:rPr>
              <w:t>____________________________________________</w:t>
            </w:r>
            <w:r w:rsidRPr="12CF9CC8">
              <w:rPr>
                <w:rFonts w:ascii="Calibri" w:eastAsia="Calibri" w:hAnsi="Calibri" w:cs="Calibri"/>
                <w:sz w:val="24"/>
                <w:szCs w:val="24"/>
              </w:rPr>
              <w:t xml:space="preserve">, report it immediately to Stormwater and </w:t>
            </w:r>
            <w:r w:rsidRPr="12CF9CC8">
              <w:rPr>
                <w:rFonts w:ascii="Calibri" w:eastAsia="Calibri" w:hAnsi="Calibri" w:cs="Calibri"/>
                <w:b/>
                <w:bCs/>
                <w:sz w:val="24"/>
                <w:szCs w:val="24"/>
              </w:rPr>
              <w:t>do not try to remove the foam yourself.</w:t>
            </w:r>
          </w:p>
          <w:p w14:paraId="1EEA7C99" w14:textId="692E7C7B" w:rsidR="12CF9CC8" w:rsidRDefault="12CF9CC8" w:rsidP="12CF9CC8">
            <w:pPr>
              <w:spacing w:beforeAutospacing="1" w:afterAutospacing="1" w:line="259" w:lineRule="auto"/>
              <w:rPr>
                <w:rFonts w:ascii="Calibri" w:eastAsia="Calibri" w:hAnsi="Calibri" w:cs="Calibri"/>
                <w:sz w:val="24"/>
                <w:szCs w:val="24"/>
              </w:rPr>
            </w:pPr>
          </w:p>
        </w:tc>
      </w:tr>
    </w:tbl>
    <w:p w14:paraId="1A7EF182" w14:textId="046514C0" w:rsidR="3545D452" w:rsidRDefault="3545D452" w:rsidP="684C8A5B">
      <w:pPr>
        <w:keepNext/>
        <w:keepLines/>
      </w:pPr>
    </w:p>
    <w:p w14:paraId="0E4644B4" w14:textId="099DC760" w:rsidR="3545D452" w:rsidRDefault="55FFF4A2" w:rsidP="12CF9CC8">
      <w:pPr>
        <w:pStyle w:val="Heading3"/>
      </w:pPr>
      <w:r w:rsidRPr="4419B5EB">
        <w:t>Task 41: Where can you find information about how to take pH, conductivity, DO, and temperature readings at your site?</w:t>
      </w:r>
    </w:p>
    <w:p w14:paraId="1E7F9D56" w14:textId="7AD389C4" w:rsidR="3545D452" w:rsidRDefault="3545D452" w:rsidP="12CF9CC8">
      <w:pPr>
        <w:keepNext/>
        <w:keepLines/>
      </w:pPr>
    </w:p>
    <w:p w14:paraId="77080D20" w14:textId="12F515A5" w:rsidR="3545D452" w:rsidRDefault="3545D452" w:rsidP="12CF9CC8">
      <w:pPr>
        <w:keepNext/>
        <w:keepLines/>
      </w:pPr>
    </w:p>
    <w:p w14:paraId="5B79ACF9" w14:textId="12B42CCB" w:rsidR="3545D452" w:rsidRDefault="55FFF4A2" w:rsidP="12CF9CC8">
      <w:pPr>
        <w:pStyle w:val="Heading3"/>
      </w:pPr>
      <w:r w:rsidRPr="12CF9CC8">
        <w:t xml:space="preserve">Task 42: How do you submit data? </w:t>
      </w:r>
    </w:p>
    <w:p w14:paraId="6E044021" w14:textId="05160546" w:rsidR="3545D452" w:rsidRDefault="55FFF4A2" w:rsidP="12CF9CC8">
      <w:pPr>
        <w:pStyle w:val="Heading4"/>
      </w:pPr>
      <w:r w:rsidRPr="12CF9CC8">
        <w:t>Hint: This information can be found in the Volunteer Handbook section “How do we submit data?” (pg. 3</w:t>
      </w:r>
      <w:r w:rsidR="00D94B64">
        <w:t>3</w:t>
      </w:r>
      <w:r w:rsidRPr="12CF9CC8">
        <w:t xml:space="preserve">). </w:t>
      </w:r>
    </w:p>
    <w:p w14:paraId="3AEF5D71" w14:textId="0C6A0730" w:rsidR="3545D452" w:rsidRDefault="3545D452" w:rsidP="12CF9CC8"/>
    <w:p w14:paraId="219EE466" w14:textId="3C594D92" w:rsidR="3545D452" w:rsidRDefault="3545D452" w:rsidP="12CF9CC8"/>
    <w:p w14:paraId="715C8C5F" w14:textId="4A133941" w:rsidR="3545D452" w:rsidRDefault="3545D452" w:rsidP="12CF9CC8"/>
    <w:p w14:paraId="0022017B" w14:textId="259CE28A" w:rsidR="3545D452" w:rsidRDefault="55FFF4A2" w:rsidP="12CF9CC8">
      <w:pPr>
        <w:pStyle w:val="Heading3"/>
      </w:pPr>
      <w:r w:rsidRPr="12CF9CC8">
        <w:t xml:space="preserve">Task 43: Where can you find the data? </w:t>
      </w:r>
    </w:p>
    <w:p w14:paraId="7191C66F" w14:textId="5EFECFB8" w:rsidR="3545D452" w:rsidRDefault="55FFF4A2" w:rsidP="12CF9CC8">
      <w:pPr>
        <w:pStyle w:val="Heading4"/>
      </w:pPr>
      <w:r w:rsidRPr="12CF9CC8">
        <w:t>Hint: This information can be found in the Volunteer Handbook section “Where do we find the data?” (pg. 3</w:t>
      </w:r>
      <w:r w:rsidR="00D94B64">
        <w:t>3</w:t>
      </w:r>
      <w:r w:rsidRPr="12CF9CC8">
        <w:t>).</w:t>
      </w:r>
    </w:p>
    <w:p w14:paraId="36BD664B" w14:textId="70754DAD" w:rsidR="12CF9CC8" w:rsidRDefault="12CF9CC8" w:rsidP="12CF9CC8"/>
    <w:p w14:paraId="4995C65E" w14:textId="7190AEB4" w:rsidR="3545D452" w:rsidRDefault="3545D452" w:rsidP="684C8A5B">
      <w:pPr>
        <w:keepNext/>
        <w:keepLines/>
        <w:rPr>
          <w:rFonts w:ascii="Calibri Light" w:eastAsia="Calibri Light" w:hAnsi="Calibri Light" w:cs="Calibri Light"/>
          <w:color w:val="1F3763"/>
          <w:sz w:val="24"/>
          <w:szCs w:val="24"/>
        </w:rPr>
      </w:pPr>
    </w:p>
    <w:p w14:paraId="4B3B864F" w14:textId="06F58497" w:rsidR="3545D452" w:rsidRDefault="3545D452" w:rsidP="3545D452"/>
    <w:p w14:paraId="2C078E63" w14:textId="1687B360" w:rsidR="004E787A" w:rsidRDefault="004E787A" w:rsidP="12CF9CC8">
      <w:pPr>
        <w:rPr>
          <w:rFonts w:ascii="Calibri" w:eastAsia="Calibri" w:hAnsi="Calibri" w:cs="Calibri"/>
        </w:rPr>
      </w:pPr>
    </w:p>
    <w:sectPr w:rsidR="004E787A" w:rsidSect="00DA06D5">
      <w:headerReference w:type="default" r:id="rId26"/>
      <w:footerReference w:type="defaul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E8EF5" w14:textId="77777777" w:rsidR="009B404D" w:rsidRDefault="009B404D" w:rsidP="0076117E">
      <w:pPr>
        <w:spacing w:after="0" w:line="240" w:lineRule="auto"/>
      </w:pPr>
      <w:r>
        <w:separator/>
      </w:r>
    </w:p>
  </w:endnote>
  <w:endnote w:type="continuationSeparator" w:id="0">
    <w:p w14:paraId="2A9D47B6" w14:textId="77777777" w:rsidR="009B404D" w:rsidRDefault="009B404D" w:rsidP="00761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4752569"/>
      <w:docPartObj>
        <w:docPartGallery w:val="Page Numbers (Bottom of Page)"/>
        <w:docPartUnique/>
      </w:docPartObj>
    </w:sdtPr>
    <w:sdtEndPr>
      <w:rPr>
        <w:noProof/>
      </w:rPr>
    </w:sdtEndPr>
    <w:sdtContent>
      <w:p w14:paraId="5485CB8F" w14:textId="457E87B2" w:rsidR="0076117E" w:rsidRDefault="007611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AB46BE" w14:textId="77777777" w:rsidR="0076117E" w:rsidRDefault="007611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5D945" w14:textId="77777777" w:rsidR="009B404D" w:rsidRDefault="009B404D" w:rsidP="0076117E">
      <w:pPr>
        <w:spacing w:after="0" w:line="240" w:lineRule="auto"/>
      </w:pPr>
      <w:r>
        <w:separator/>
      </w:r>
    </w:p>
  </w:footnote>
  <w:footnote w:type="continuationSeparator" w:id="0">
    <w:p w14:paraId="55981A56" w14:textId="77777777" w:rsidR="009B404D" w:rsidRDefault="009B404D" w:rsidP="007611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6471B" w14:textId="19732E34" w:rsidR="00A902AC" w:rsidRDefault="00A902AC" w:rsidP="000272A0">
    <w:pPr>
      <w:pStyle w:val="Header"/>
      <w:jc w:val="right"/>
    </w:pPr>
    <w:r>
      <w:t>Stream Team Journal</w:t>
    </w:r>
  </w:p>
  <w:p w14:paraId="51D3F543" w14:textId="13B683BE" w:rsidR="00A902AC" w:rsidRDefault="00A902AC" w:rsidP="000272A0">
    <w:pPr>
      <w:pStyle w:val="Header"/>
      <w:jc w:val="right"/>
    </w:pPr>
    <w:r>
      <w:t>Fall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684D91"/>
    <w:multiLevelType w:val="hybridMultilevel"/>
    <w:tmpl w:val="6B225496"/>
    <w:lvl w:ilvl="0" w:tplc="68E6CFD8">
      <w:start w:val="1"/>
      <w:numFmt w:val="bullet"/>
      <w:lvlText w:val=""/>
      <w:lvlJc w:val="left"/>
      <w:pPr>
        <w:ind w:left="720" w:hanging="360"/>
      </w:pPr>
      <w:rPr>
        <w:rFonts w:ascii="Wingdings" w:hAnsi="Wingdings" w:hint="default"/>
      </w:rPr>
    </w:lvl>
    <w:lvl w:ilvl="1" w:tplc="0E2E3B22">
      <w:start w:val="1"/>
      <w:numFmt w:val="bullet"/>
      <w:lvlText w:val="o"/>
      <w:lvlJc w:val="left"/>
      <w:pPr>
        <w:ind w:left="1440" w:hanging="360"/>
      </w:pPr>
      <w:rPr>
        <w:rFonts w:ascii="Courier New" w:hAnsi="Courier New" w:hint="default"/>
      </w:rPr>
    </w:lvl>
    <w:lvl w:ilvl="2" w:tplc="E0BC37B8">
      <w:start w:val="1"/>
      <w:numFmt w:val="bullet"/>
      <w:lvlText w:val=""/>
      <w:lvlJc w:val="left"/>
      <w:pPr>
        <w:ind w:left="2160" w:hanging="360"/>
      </w:pPr>
      <w:rPr>
        <w:rFonts w:ascii="Wingdings" w:hAnsi="Wingdings" w:hint="default"/>
      </w:rPr>
    </w:lvl>
    <w:lvl w:ilvl="3" w:tplc="FDC4F47E">
      <w:start w:val="1"/>
      <w:numFmt w:val="bullet"/>
      <w:lvlText w:val=""/>
      <w:lvlJc w:val="left"/>
      <w:pPr>
        <w:ind w:left="2880" w:hanging="360"/>
      </w:pPr>
      <w:rPr>
        <w:rFonts w:ascii="Symbol" w:hAnsi="Symbol" w:hint="default"/>
      </w:rPr>
    </w:lvl>
    <w:lvl w:ilvl="4" w:tplc="4AC61D88">
      <w:start w:val="1"/>
      <w:numFmt w:val="bullet"/>
      <w:lvlText w:val="o"/>
      <w:lvlJc w:val="left"/>
      <w:pPr>
        <w:ind w:left="3600" w:hanging="360"/>
      </w:pPr>
      <w:rPr>
        <w:rFonts w:ascii="Courier New" w:hAnsi="Courier New" w:hint="default"/>
      </w:rPr>
    </w:lvl>
    <w:lvl w:ilvl="5" w:tplc="670A6F46">
      <w:start w:val="1"/>
      <w:numFmt w:val="bullet"/>
      <w:lvlText w:val=""/>
      <w:lvlJc w:val="left"/>
      <w:pPr>
        <w:ind w:left="4320" w:hanging="360"/>
      </w:pPr>
      <w:rPr>
        <w:rFonts w:ascii="Wingdings" w:hAnsi="Wingdings" w:hint="default"/>
      </w:rPr>
    </w:lvl>
    <w:lvl w:ilvl="6" w:tplc="617665F8">
      <w:start w:val="1"/>
      <w:numFmt w:val="bullet"/>
      <w:lvlText w:val=""/>
      <w:lvlJc w:val="left"/>
      <w:pPr>
        <w:ind w:left="5040" w:hanging="360"/>
      </w:pPr>
      <w:rPr>
        <w:rFonts w:ascii="Symbol" w:hAnsi="Symbol" w:hint="default"/>
      </w:rPr>
    </w:lvl>
    <w:lvl w:ilvl="7" w:tplc="3F1EE5FA">
      <w:start w:val="1"/>
      <w:numFmt w:val="bullet"/>
      <w:lvlText w:val="o"/>
      <w:lvlJc w:val="left"/>
      <w:pPr>
        <w:ind w:left="5760" w:hanging="360"/>
      </w:pPr>
      <w:rPr>
        <w:rFonts w:ascii="Courier New" w:hAnsi="Courier New" w:hint="default"/>
      </w:rPr>
    </w:lvl>
    <w:lvl w:ilvl="8" w:tplc="57607E7E">
      <w:start w:val="1"/>
      <w:numFmt w:val="bullet"/>
      <w:lvlText w:val=""/>
      <w:lvlJc w:val="left"/>
      <w:pPr>
        <w:ind w:left="6480" w:hanging="360"/>
      </w:pPr>
      <w:rPr>
        <w:rFonts w:ascii="Wingdings" w:hAnsi="Wingdings" w:hint="default"/>
      </w:rPr>
    </w:lvl>
  </w:abstractNum>
  <w:abstractNum w:abstractNumId="1" w15:restartNumberingAfterBreak="0">
    <w:nsid w:val="3C540514"/>
    <w:multiLevelType w:val="hybridMultilevel"/>
    <w:tmpl w:val="848203CE"/>
    <w:lvl w:ilvl="0" w:tplc="4992B7BE">
      <w:start w:val="1"/>
      <w:numFmt w:val="decimal"/>
      <w:lvlText w:val="%1."/>
      <w:lvlJc w:val="left"/>
      <w:pPr>
        <w:ind w:left="720" w:hanging="360"/>
      </w:pPr>
    </w:lvl>
    <w:lvl w:ilvl="1" w:tplc="8D36DF7E">
      <w:start w:val="1"/>
      <w:numFmt w:val="lowerLetter"/>
      <w:lvlText w:val="%2."/>
      <w:lvlJc w:val="left"/>
      <w:pPr>
        <w:ind w:left="1440" w:hanging="360"/>
      </w:pPr>
    </w:lvl>
    <w:lvl w:ilvl="2" w:tplc="7656231E">
      <w:start w:val="1"/>
      <w:numFmt w:val="lowerRoman"/>
      <w:lvlText w:val="%3."/>
      <w:lvlJc w:val="right"/>
      <w:pPr>
        <w:ind w:left="2160" w:hanging="180"/>
      </w:pPr>
    </w:lvl>
    <w:lvl w:ilvl="3" w:tplc="94643F7E">
      <w:start w:val="1"/>
      <w:numFmt w:val="decimal"/>
      <w:lvlText w:val="%4."/>
      <w:lvlJc w:val="left"/>
      <w:pPr>
        <w:ind w:left="2880" w:hanging="360"/>
      </w:pPr>
    </w:lvl>
    <w:lvl w:ilvl="4" w:tplc="56D0DBFE">
      <w:start w:val="1"/>
      <w:numFmt w:val="lowerLetter"/>
      <w:lvlText w:val="%5."/>
      <w:lvlJc w:val="left"/>
      <w:pPr>
        <w:ind w:left="3600" w:hanging="360"/>
      </w:pPr>
    </w:lvl>
    <w:lvl w:ilvl="5" w:tplc="2B20F11E">
      <w:start w:val="1"/>
      <w:numFmt w:val="lowerRoman"/>
      <w:lvlText w:val="%6."/>
      <w:lvlJc w:val="right"/>
      <w:pPr>
        <w:ind w:left="4320" w:hanging="180"/>
      </w:pPr>
    </w:lvl>
    <w:lvl w:ilvl="6" w:tplc="ADD07008">
      <w:start w:val="1"/>
      <w:numFmt w:val="decimal"/>
      <w:lvlText w:val="%7."/>
      <w:lvlJc w:val="left"/>
      <w:pPr>
        <w:ind w:left="5040" w:hanging="360"/>
      </w:pPr>
    </w:lvl>
    <w:lvl w:ilvl="7" w:tplc="7CEE19E8">
      <w:start w:val="1"/>
      <w:numFmt w:val="lowerLetter"/>
      <w:lvlText w:val="%8."/>
      <w:lvlJc w:val="left"/>
      <w:pPr>
        <w:ind w:left="5760" w:hanging="360"/>
      </w:pPr>
    </w:lvl>
    <w:lvl w:ilvl="8" w:tplc="219E1C04">
      <w:start w:val="1"/>
      <w:numFmt w:val="lowerRoman"/>
      <w:lvlText w:val="%9."/>
      <w:lvlJc w:val="right"/>
      <w:pPr>
        <w:ind w:left="6480" w:hanging="180"/>
      </w:pPr>
    </w:lvl>
  </w:abstractNum>
  <w:abstractNum w:abstractNumId="2" w15:restartNumberingAfterBreak="0">
    <w:nsid w:val="416DC166"/>
    <w:multiLevelType w:val="hybridMultilevel"/>
    <w:tmpl w:val="5BAE8E74"/>
    <w:lvl w:ilvl="0" w:tplc="947CF220">
      <w:start w:val="1"/>
      <w:numFmt w:val="bullet"/>
      <w:lvlText w:val=""/>
      <w:lvlJc w:val="left"/>
      <w:pPr>
        <w:ind w:left="720" w:hanging="360"/>
      </w:pPr>
      <w:rPr>
        <w:rFonts w:ascii="Symbol" w:hAnsi="Symbol" w:hint="default"/>
      </w:rPr>
    </w:lvl>
    <w:lvl w:ilvl="1" w:tplc="6186E416">
      <w:start w:val="1"/>
      <w:numFmt w:val="bullet"/>
      <w:lvlText w:val="o"/>
      <w:lvlJc w:val="left"/>
      <w:pPr>
        <w:ind w:left="1440" w:hanging="360"/>
      </w:pPr>
      <w:rPr>
        <w:rFonts w:ascii="Courier New" w:hAnsi="Courier New" w:hint="default"/>
      </w:rPr>
    </w:lvl>
    <w:lvl w:ilvl="2" w:tplc="A13853E8">
      <w:start w:val="1"/>
      <w:numFmt w:val="bullet"/>
      <w:lvlText w:val=""/>
      <w:lvlJc w:val="left"/>
      <w:pPr>
        <w:ind w:left="2160" w:hanging="360"/>
      </w:pPr>
      <w:rPr>
        <w:rFonts w:ascii="Wingdings" w:hAnsi="Wingdings" w:hint="default"/>
      </w:rPr>
    </w:lvl>
    <w:lvl w:ilvl="3" w:tplc="7E004CC6">
      <w:start w:val="1"/>
      <w:numFmt w:val="bullet"/>
      <w:lvlText w:val=""/>
      <w:lvlJc w:val="left"/>
      <w:pPr>
        <w:ind w:left="2880" w:hanging="360"/>
      </w:pPr>
      <w:rPr>
        <w:rFonts w:ascii="Symbol" w:hAnsi="Symbol" w:hint="default"/>
      </w:rPr>
    </w:lvl>
    <w:lvl w:ilvl="4" w:tplc="B77481F8">
      <w:start w:val="1"/>
      <w:numFmt w:val="bullet"/>
      <w:lvlText w:val="o"/>
      <w:lvlJc w:val="left"/>
      <w:pPr>
        <w:ind w:left="3600" w:hanging="360"/>
      </w:pPr>
      <w:rPr>
        <w:rFonts w:ascii="Courier New" w:hAnsi="Courier New" w:hint="default"/>
      </w:rPr>
    </w:lvl>
    <w:lvl w:ilvl="5" w:tplc="AB00AA56">
      <w:start w:val="1"/>
      <w:numFmt w:val="bullet"/>
      <w:lvlText w:val=""/>
      <w:lvlJc w:val="left"/>
      <w:pPr>
        <w:ind w:left="4320" w:hanging="360"/>
      </w:pPr>
      <w:rPr>
        <w:rFonts w:ascii="Wingdings" w:hAnsi="Wingdings" w:hint="default"/>
      </w:rPr>
    </w:lvl>
    <w:lvl w:ilvl="6" w:tplc="24B471CC">
      <w:start w:val="1"/>
      <w:numFmt w:val="bullet"/>
      <w:lvlText w:val=""/>
      <w:lvlJc w:val="left"/>
      <w:pPr>
        <w:ind w:left="5040" w:hanging="360"/>
      </w:pPr>
      <w:rPr>
        <w:rFonts w:ascii="Symbol" w:hAnsi="Symbol" w:hint="default"/>
      </w:rPr>
    </w:lvl>
    <w:lvl w:ilvl="7" w:tplc="3CCA5F28">
      <w:start w:val="1"/>
      <w:numFmt w:val="bullet"/>
      <w:lvlText w:val="o"/>
      <w:lvlJc w:val="left"/>
      <w:pPr>
        <w:ind w:left="5760" w:hanging="360"/>
      </w:pPr>
      <w:rPr>
        <w:rFonts w:ascii="Courier New" w:hAnsi="Courier New" w:hint="default"/>
      </w:rPr>
    </w:lvl>
    <w:lvl w:ilvl="8" w:tplc="DADE372C">
      <w:start w:val="1"/>
      <w:numFmt w:val="bullet"/>
      <w:lvlText w:val=""/>
      <w:lvlJc w:val="left"/>
      <w:pPr>
        <w:ind w:left="6480" w:hanging="360"/>
      </w:pPr>
      <w:rPr>
        <w:rFonts w:ascii="Wingdings" w:hAnsi="Wingdings" w:hint="default"/>
      </w:rPr>
    </w:lvl>
  </w:abstractNum>
  <w:abstractNum w:abstractNumId="3" w15:restartNumberingAfterBreak="0">
    <w:nsid w:val="4448D834"/>
    <w:multiLevelType w:val="hybridMultilevel"/>
    <w:tmpl w:val="7D849132"/>
    <w:lvl w:ilvl="0" w:tplc="A55A1BA8">
      <w:start w:val="1"/>
      <w:numFmt w:val="bullet"/>
      <w:lvlText w:val=""/>
      <w:lvlJc w:val="left"/>
      <w:pPr>
        <w:ind w:left="720" w:hanging="360"/>
      </w:pPr>
      <w:rPr>
        <w:rFonts w:ascii="Wingdings" w:hAnsi="Wingdings" w:hint="default"/>
      </w:rPr>
    </w:lvl>
    <w:lvl w:ilvl="1" w:tplc="7E422770">
      <w:start w:val="1"/>
      <w:numFmt w:val="bullet"/>
      <w:lvlText w:val="o"/>
      <w:lvlJc w:val="left"/>
      <w:pPr>
        <w:ind w:left="1440" w:hanging="360"/>
      </w:pPr>
      <w:rPr>
        <w:rFonts w:ascii="Courier New" w:hAnsi="Courier New" w:hint="default"/>
      </w:rPr>
    </w:lvl>
    <w:lvl w:ilvl="2" w:tplc="65F27922">
      <w:start w:val="1"/>
      <w:numFmt w:val="bullet"/>
      <w:lvlText w:val=""/>
      <w:lvlJc w:val="left"/>
      <w:pPr>
        <w:ind w:left="2160" w:hanging="360"/>
      </w:pPr>
      <w:rPr>
        <w:rFonts w:ascii="Wingdings" w:hAnsi="Wingdings" w:hint="default"/>
      </w:rPr>
    </w:lvl>
    <w:lvl w:ilvl="3" w:tplc="A874E27C">
      <w:start w:val="1"/>
      <w:numFmt w:val="bullet"/>
      <w:lvlText w:val=""/>
      <w:lvlJc w:val="left"/>
      <w:pPr>
        <w:ind w:left="2880" w:hanging="360"/>
      </w:pPr>
      <w:rPr>
        <w:rFonts w:ascii="Symbol" w:hAnsi="Symbol" w:hint="default"/>
      </w:rPr>
    </w:lvl>
    <w:lvl w:ilvl="4" w:tplc="718C9D1A">
      <w:start w:val="1"/>
      <w:numFmt w:val="bullet"/>
      <w:lvlText w:val="o"/>
      <w:lvlJc w:val="left"/>
      <w:pPr>
        <w:ind w:left="3600" w:hanging="360"/>
      </w:pPr>
      <w:rPr>
        <w:rFonts w:ascii="Courier New" w:hAnsi="Courier New" w:hint="default"/>
      </w:rPr>
    </w:lvl>
    <w:lvl w:ilvl="5" w:tplc="5D088BDA">
      <w:start w:val="1"/>
      <w:numFmt w:val="bullet"/>
      <w:lvlText w:val=""/>
      <w:lvlJc w:val="left"/>
      <w:pPr>
        <w:ind w:left="4320" w:hanging="360"/>
      </w:pPr>
      <w:rPr>
        <w:rFonts w:ascii="Wingdings" w:hAnsi="Wingdings" w:hint="default"/>
      </w:rPr>
    </w:lvl>
    <w:lvl w:ilvl="6" w:tplc="C1C41036">
      <w:start w:val="1"/>
      <w:numFmt w:val="bullet"/>
      <w:lvlText w:val=""/>
      <w:lvlJc w:val="left"/>
      <w:pPr>
        <w:ind w:left="5040" w:hanging="360"/>
      </w:pPr>
      <w:rPr>
        <w:rFonts w:ascii="Symbol" w:hAnsi="Symbol" w:hint="default"/>
      </w:rPr>
    </w:lvl>
    <w:lvl w:ilvl="7" w:tplc="392A8582">
      <w:start w:val="1"/>
      <w:numFmt w:val="bullet"/>
      <w:lvlText w:val="o"/>
      <w:lvlJc w:val="left"/>
      <w:pPr>
        <w:ind w:left="5760" w:hanging="360"/>
      </w:pPr>
      <w:rPr>
        <w:rFonts w:ascii="Courier New" w:hAnsi="Courier New" w:hint="default"/>
      </w:rPr>
    </w:lvl>
    <w:lvl w:ilvl="8" w:tplc="2B6E948A">
      <w:start w:val="1"/>
      <w:numFmt w:val="bullet"/>
      <w:lvlText w:val=""/>
      <w:lvlJc w:val="left"/>
      <w:pPr>
        <w:ind w:left="6480" w:hanging="360"/>
      </w:pPr>
      <w:rPr>
        <w:rFonts w:ascii="Wingdings" w:hAnsi="Wingdings" w:hint="default"/>
      </w:rPr>
    </w:lvl>
  </w:abstractNum>
  <w:abstractNum w:abstractNumId="4" w15:restartNumberingAfterBreak="0">
    <w:nsid w:val="544F4CD1"/>
    <w:multiLevelType w:val="hybridMultilevel"/>
    <w:tmpl w:val="EEA00BB6"/>
    <w:lvl w:ilvl="0" w:tplc="AA389616">
      <w:start w:val="1"/>
      <w:numFmt w:val="bullet"/>
      <w:lvlText w:val=""/>
      <w:lvlJc w:val="left"/>
      <w:pPr>
        <w:ind w:left="720" w:hanging="360"/>
      </w:pPr>
      <w:rPr>
        <w:rFonts w:ascii="Symbol" w:hAnsi="Symbol" w:hint="default"/>
      </w:rPr>
    </w:lvl>
    <w:lvl w:ilvl="1" w:tplc="37F88842">
      <w:start w:val="1"/>
      <w:numFmt w:val="bullet"/>
      <w:lvlText w:val="o"/>
      <w:lvlJc w:val="left"/>
      <w:pPr>
        <w:ind w:left="1440" w:hanging="360"/>
      </w:pPr>
      <w:rPr>
        <w:rFonts w:ascii="Courier New" w:hAnsi="Courier New" w:hint="default"/>
      </w:rPr>
    </w:lvl>
    <w:lvl w:ilvl="2" w:tplc="D122BB72">
      <w:start w:val="1"/>
      <w:numFmt w:val="bullet"/>
      <w:lvlText w:val=""/>
      <w:lvlJc w:val="left"/>
      <w:pPr>
        <w:ind w:left="2160" w:hanging="360"/>
      </w:pPr>
      <w:rPr>
        <w:rFonts w:ascii="Wingdings" w:hAnsi="Wingdings" w:hint="default"/>
      </w:rPr>
    </w:lvl>
    <w:lvl w:ilvl="3" w:tplc="7E8EA1BC">
      <w:start w:val="1"/>
      <w:numFmt w:val="bullet"/>
      <w:lvlText w:val=""/>
      <w:lvlJc w:val="left"/>
      <w:pPr>
        <w:ind w:left="2880" w:hanging="360"/>
      </w:pPr>
      <w:rPr>
        <w:rFonts w:ascii="Symbol" w:hAnsi="Symbol" w:hint="default"/>
      </w:rPr>
    </w:lvl>
    <w:lvl w:ilvl="4" w:tplc="3040949A">
      <w:start w:val="1"/>
      <w:numFmt w:val="bullet"/>
      <w:lvlText w:val="o"/>
      <w:lvlJc w:val="left"/>
      <w:pPr>
        <w:ind w:left="3600" w:hanging="360"/>
      </w:pPr>
      <w:rPr>
        <w:rFonts w:ascii="Courier New" w:hAnsi="Courier New" w:hint="default"/>
      </w:rPr>
    </w:lvl>
    <w:lvl w:ilvl="5" w:tplc="73A879A2">
      <w:start w:val="1"/>
      <w:numFmt w:val="bullet"/>
      <w:lvlText w:val=""/>
      <w:lvlJc w:val="left"/>
      <w:pPr>
        <w:ind w:left="4320" w:hanging="360"/>
      </w:pPr>
      <w:rPr>
        <w:rFonts w:ascii="Wingdings" w:hAnsi="Wingdings" w:hint="default"/>
      </w:rPr>
    </w:lvl>
    <w:lvl w:ilvl="6" w:tplc="D4182382">
      <w:start w:val="1"/>
      <w:numFmt w:val="bullet"/>
      <w:lvlText w:val=""/>
      <w:lvlJc w:val="left"/>
      <w:pPr>
        <w:ind w:left="5040" w:hanging="360"/>
      </w:pPr>
      <w:rPr>
        <w:rFonts w:ascii="Symbol" w:hAnsi="Symbol" w:hint="default"/>
      </w:rPr>
    </w:lvl>
    <w:lvl w:ilvl="7" w:tplc="82C2D42C">
      <w:start w:val="1"/>
      <w:numFmt w:val="bullet"/>
      <w:lvlText w:val="o"/>
      <w:lvlJc w:val="left"/>
      <w:pPr>
        <w:ind w:left="5760" w:hanging="360"/>
      </w:pPr>
      <w:rPr>
        <w:rFonts w:ascii="Courier New" w:hAnsi="Courier New" w:hint="default"/>
      </w:rPr>
    </w:lvl>
    <w:lvl w:ilvl="8" w:tplc="1DAA5EA6">
      <w:start w:val="1"/>
      <w:numFmt w:val="bullet"/>
      <w:lvlText w:val=""/>
      <w:lvlJc w:val="left"/>
      <w:pPr>
        <w:ind w:left="6480" w:hanging="360"/>
      </w:pPr>
      <w:rPr>
        <w:rFonts w:ascii="Wingdings" w:hAnsi="Wingdings" w:hint="default"/>
      </w:rPr>
    </w:lvl>
  </w:abstractNum>
  <w:abstractNum w:abstractNumId="5" w15:restartNumberingAfterBreak="0">
    <w:nsid w:val="5CD517ED"/>
    <w:multiLevelType w:val="hybridMultilevel"/>
    <w:tmpl w:val="3B5C90EE"/>
    <w:lvl w:ilvl="0" w:tplc="788C0908">
      <w:start w:val="2"/>
      <w:numFmt w:val="decimal"/>
      <w:lvlText w:val="%1."/>
      <w:lvlJc w:val="left"/>
      <w:pPr>
        <w:ind w:left="720" w:hanging="360"/>
      </w:pPr>
      <w:rPr>
        <w:rFonts w:ascii="Calibri" w:hAnsi="Calibri" w:hint="default"/>
      </w:rPr>
    </w:lvl>
    <w:lvl w:ilvl="1" w:tplc="B5BA441C">
      <w:start w:val="1"/>
      <w:numFmt w:val="lowerLetter"/>
      <w:lvlText w:val="%2."/>
      <w:lvlJc w:val="left"/>
      <w:pPr>
        <w:ind w:left="1440" w:hanging="360"/>
      </w:pPr>
    </w:lvl>
    <w:lvl w:ilvl="2" w:tplc="5ED46DB2">
      <w:start w:val="1"/>
      <w:numFmt w:val="lowerRoman"/>
      <w:lvlText w:val="%3."/>
      <w:lvlJc w:val="right"/>
      <w:pPr>
        <w:ind w:left="2160" w:hanging="180"/>
      </w:pPr>
    </w:lvl>
    <w:lvl w:ilvl="3" w:tplc="BFBC2580">
      <w:start w:val="1"/>
      <w:numFmt w:val="decimal"/>
      <w:lvlText w:val="%4."/>
      <w:lvlJc w:val="left"/>
      <w:pPr>
        <w:ind w:left="2880" w:hanging="360"/>
      </w:pPr>
    </w:lvl>
    <w:lvl w:ilvl="4" w:tplc="1256E8A0">
      <w:start w:val="1"/>
      <w:numFmt w:val="lowerLetter"/>
      <w:lvlText w:val="%5."/>
      <w:lvlJc w:val="left"/>
      <w:pPr>
        <w:ind w:left="3600" w:hanging="360"/>
      </w:pPr>
    </w:lvl>
    <w:lvl w:ilvl="5" w:tplc="E4E814B2">
      <w:start w:val="1"/>
      <w:numFmt w:val="lowerRoman"/>
      <w:lvlText w:val="%6."/>
      <w:lvlJc w:val="right"/>
      <w:pPr>
        <w:ind w:left="4320" w:hanging="180"/>
      </w:pPr>
    </w:lvl>
    <w:lvl w:ilvl="6" w:tplc="5D46C3CC">
      <w:start w:val="1"/>
      <w:numFmt w:val="decimal"/>
      <w:lvlText w:val="%7."/>
      <w:lvlJc w:val="left"/>
      <w:pPr>
        <w:ind w:left="5040" w:hanging="360"/>
      </w:pPr>
    </w:lvl>
    <w:lvl w:ilvl="7" w:tplc="24B8130C">
      <w:start w:val="1"/>
      <w:numFmt w:val="lowerLetter"/>
      <w:lvlText w:val="%8."/>
      <w:lvlJc w:val="left"/>
      <w:pPr>
        <w:ind w:left="5760" w:hanging="360"/>
      </w:pPr>
    </w:lvl>
    <w:lvl w:ilvl="8" w:tplc="186656F2">
      <w:start w:val="1"/>
      <w:numFmt w:val="lowerRoman"/>
      <w:lvlText w:val="%9."/>
      <w:lvlJc w:val="right"/>
      <w:pPr>
        <w:ind w:left="6480" w:hanging="180"/>
      </w:pPr>
    </w:lvl>
  </w:abstractNum>
  <w:abstractNum w:abstractNumId="6" w15:restartNumberingAfterBreak="0">
    <w:nsid w:val="6124E78E"/>
    <w:multiLevelType w:val="hybridMultilevel"/>
    <w:tmpl w:val="C38A2E80"/>
    <w:lvl w:ilvl="0" w:tplc="40F4568A">
      <w:start w:val="1"/>
      <w:numFmt w:val="decimal"/>
      <w:lvlText w:val="%1."/>
      <w:lvlJc w:val="left"/>
      <w:pPr>
        <w:ind w:left="720" w:hanging="360"/>
      </w:pPr>
      <w:rPr>
        <w:rFonts w:ascii="Calibri" w:hAnsi="Calibri" w:hint="default"/>
      </w:rPr>
    </w:lvl>
    <w:lvl w:ilvl="1" w:tplc="549E90CA">
      <w:start w:val="1"/>
      <w:numFmt w:val="lowerLetter"/>
      <w:lvlText w:val="%2."/>
      <w:lvlJc w:val="left"/>
      <w:pPr>
        <w:ind w:left="1440" w:hanging="360"/>
      </w:pPr>
    </w:lvl>
    <w:lvl w:ilvl="2" w:tplc="2AA0A8DE">
      <w:start w:val="1"/>
      <w:numFmt w:val="lowerRoman"/>
      <w:lvlText w:val="%3."/>
      <w:lvlJc w:val="right"/>
      <w:pPr>
        <w:ind w:left="2160" w:hanging="180"/>
      </w:pPr>
    </w:lvl>
    <w:lvl w:ilvl="3" w:tplc="F2F41880">
      <w:start w:val="1"/>
      <w:numFmt w:val="decimal"/>
      <w:lvlText w:val="%4."/>
      <w:lvlJc w:val="left"/>
      <w:pPr>
        <w:ind w:left="2880" w:hanging="360"/>
      </w:pPr>
    </w:lvl>
    <w:lvl w:ilvl="4" w:tplc="459244C2">
      <w:start w:val="1"/>
      <w:numFmt w:val="lowerLetter"/>
      <w:lvlText w:val="%5."/>
      <w:lvlJc w:val="left"/>
      <w:pPr>
        <w:ind w:left="3600" w:hanging="360"/>
      </w:pPr>
    </w:lvl>
    <w:lvl w:ilvl="5" w:tplc="17661894">
      <w:start w:val="1"/>
      <w:numFmt w:val="lowerRoman"/>
      <w:lvlText w:val="%6."/>
      <w:lvlJc w:val="right"/>
      <w:pPr>
        <w:ind w:left="4320" w:hanging="180"/>
      </w:pPr>
    </w:lvl>
    <w:lvl w:ilvl="6" w:tplc="24D2EF2C">
      <w:start w:val="1"/>
      <w:numFmt w:val="decimal"/>
      <w:lvlText w:val="%7."/>
      <w:lvlJc w:val="left"/>
      <w:pPr>
        <w:ind w:left="5040" w:hanging="360"/>
      </w:pPr>
    </w:lvl>
    <w:lvl w:ilvl="7" w:tplc="1CF68FB6">
      <w:start w:val="1"/>
      <w:numFmt w:val="lowerLetter"/>
      <w:lvlText w:val="%8."/>
      <w:lvlJc w:val="left"/>
      <w:pPr>
        <w:ind w:left="5760" w:hanging="360"/>
      </w:pPr>
    </w:lvl>
    <w:lvl w:ilvl="8" w:tplc="C974F450">
      <w:start w:val="1"/>
      <w:numFmt w:val="lowerRoman"/>
      <w:lvlText w:val="%9."/>
      <w:lvlJc w:val="right"/>
      <w:pPr>
        <w:ind w:left="6480" w:hanging="180"/>
      </w:pPr>
    </w:lvl>
  </w:abstractNum>
  <w:abstractNum w:abstractNumId="7" w15:restartNumberingAfterBreak="0">
    <w:nsid w:val="729E850A"/>
    <w:multiLevelType w:val="hybridMultilevel"/>
    <w:tmpl w:val="29C6F74C"/>
    <w:lvl w:ilvl="0" w:tplc="E28EFF16">
      <w:start w:val="1"/>
      <w:numFmt w:val="bullet"/>
      <w:lvlText w:val=""/>
      <w:lvlJc w:val="left"/>
      <w:pPr>
        <w:ind w:left="720" w:hanging="360"/>
      </w:pPr>
      <w:rPr>
        <w:rFonts w:ascii="Symbol" w:hAnsi="Symbol" w:hint="default"/>
      </w:rPr>
    </w:lvl>
    <w:lvl w:ilvl="1" w:tplc="8DE409C0">
      <w:start w:val="1"/>
      <w:numFmt w:val="bullet"/>
      <w:lvlText w:val="o"/>
      <w:lvlJc w:val="left"/>
      <w:pPr>
        <w:ind w:left="1440" w:hanging="360"/>
      </w:pPr>
      <w:rPr>
        <w:rFonts w:ascii="Courier New" w:hAnsi="Courier New" w:hint="default"/>
      </w:rPr>
    </w:lvl>
    <w:lvl w:ilvl="2" w:tplc="81CA9090">
      <w:start w:val="1"/>
      <w:numFmt w:val="bullet"/>
      <w:lvlText w:val=""/>
      <w:lvlJc w:val="left"/>
      <w:pPr>
        <w:ind w:left="2160" w:hanging="360"/>
      </w:pPr>
      <w:rPr>
        <w:rFonts w:ascii="Wingdings" w:hAnsi="Wingdings" w:hint="default"/>
      </w:rPr>
    </w:lvl>
    <w:lvl w:ilvl="3" w:tplc="7A8E09AA">
      <w:start w:val="1"/>
      <w:numFmt w:val="bullet"/>
      <w:lvlText w:val=""/>
      <w:lvlJc w:val="left"/>
      <w:pPr>
        <w:ind w:left="2880" w:hanging="360"/>
      </w:pPr>
      <w:rPr>
        <w:rFonts w:ascii="Symbol" w:hAnsi="Symbol" w:hint="default"/>
      </w:rPr>
    </w:lvl>
    <w:lvl w:ilvl="4" w:tplc="0E94AD7E">
      <w:start w:val="1"/>
      <w:numFmt w:val="bullet"/>
      <w:lvlText w:val="o"/>
      <w:lvlJc w:val="left"/>
      <w:pPr>
        <w:ind w:left="3600" w:hanging="360"/>
      </w:pPr>
      <w:rPr>
        <w:rFonts w:ascii="Courier New" w:hAnsi="Courier New" w:hint="default"/>
      </w:rPr>
    </w:lvl>
    <w:lvl w:ilvl="5" w:tplc="586EEF94">
      <w:start w:val="1"/>
      <w:numFmt w:val="bullet"/>
      <w:lvlText w:val=""/>
      <w:lvlJc w:val="left"/>
      <w:pPr>
        <w:ind w:left="4320" w:hanging="360"/>
      </w:pPr>
      <w:rPr>
        <w:rFonts w:ascii="Wingdings" w:hAnsi="Wingdings" w:hint="default"/>
      </w:rPr>
    </w:lvl>
    <w:lvl w:ilvl="6" w:tplc="B21213E8">
      <w:start w:val="1"/>
      <w:numFmt w:val="bullet"/>
      <w:lvlText w:val=""/>
      <w:lvlJc w:val="left"/>
      <w:pPr>
        <w:ind w:left="5040" w:hanging="360"/>
      </w:pPr>
      <w:rPr>
        <w:rFonts w:ascii="Symbol" w:hAnsi="Symbol" w:hint="default"/>
      </w:rPr>
    </w:lvl>
    <w:lvl w:ilvl="7" w:tplc="EBA4A0A0">
      <w:start w:val="1"/>
      <w:numFmt w:val="bullet"/>
      <w:lvlText w:val="o"/>
      <w:lvlJc w:val="left"/>
      <w:pPr>
        <w:ind w:left="5760" w:hanging="360"/>
      </w:pPr>
      <w:rPr>
        <w:rFonts w:ascii="Courier New" w:hAnsi="Courier New" w:hint="default"/>
      </w:rPr>
    </w:lvl>
    <w:lvl w:ilvl="8" w:tplc="8E305E70">
      <w:start w:val="1"/>
      <w:numFmt w:val="bullet"/>
      <w:lvlText w:val=""/>
      <w:lvlJc w:val="left"/>
      <w:pPr>
        <w:ind w:left="6480" w:hanging="360"/>
      </w:pPr>
      <w:rPr>
        <w:rFonts w:ascii="Wingdings" w:hAnsi="Wingdings" w:hint="default"/>
      </w:rPr>
    </w:lvl>
  </w:abstractNum>
  <w:abstractNum w:abstractNumId="8" w15:restartNumberingAfterBreak="0">
    <w:nsid w:val="73780588"/>
    <w:multiLevelType w:val="hybridMultilevel"/>
    <w:tmpl w:val="A14C5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412B87"/>
    <w:multiLevelType w:val="hybridMultilevel"/>
    <w:tmpl w:val="C12E8954"/>
    <w:lvl w:ilvl="0" w:tplc="C3866B0C">
      <w:start w:val="3"/>
      <w:numFmt w:val="decimal"/>
      <w:lvlText w:val="%1."/>
      <w:lvlJc w:val="left"/>
      <w:pPr>
        <w:ind w:left="720" w:hanging="360"/>
      </w:pPr>
      <w:rPr>
        <w:rFonts w:ascii="Calibri" w:hAnsi="Calibri" w:hint="default"/>
      </w:rPr>
    </w:lvl>
    <w:lvl w:ilvl="1" w:tplc="02920972">
      <w:start w:val="1"/>
      <w:numFmt w:val="lowerLetter"/>
      <w:lvlText w:val="%2."/>
      <w:lvlJc w:val="left"/>
      <w:pPr>
        <w:ind w:left="1440" w:hanging="360"/>
      </w:pPr>
    </w:lvl>
    <w:lvl w:ilvl="2" w:tplc="B344E73A">
      <w:start w:val="1"/>
      <w:numFmt w:val="lowerRoman"/>
      <w:lvlText w:val="%3."/>
      <w:lvlJc w:val="right"/>
      <w:pPr>
        <w:ind w:left="2160" w:hanging="180"/>
      </w:pPr>
    </w:lvl>
    <w:lvl w:ilvl="3" w:tplc="37C03392">
      <w:start w:val="1"/>
      <w:numFmt w:val="decimal"/>
      <w:lvlText w:val="%4."/>
      <w:lvlJc w:val="left"/>
      <w:pPr>
        <w:ind w:left="2880" w:hanging="360"/>
      </w:pPr>
    </w:lvl>
    <w:lvl w:ilvl="4" w:tplc="C3120094">
      <w:start w:val="1"/>
      <w:numFmt w:val="lowerLetter"/>
      <w:lvlText w:val="%5."/>
      <w:lvlJc w:val="left"/>
      <w:pPr>
        <w:ind w:left="3600" w:hanging="360"/>
      </w:pPr>
    </w:lvl>
    <w:lvl w:ilvl="5" w:tplc="8A00CD9E">
      <w:start w:val="1"/>
      <w:numFmt w:val="lowerRoman"/>
      <w:lvlText w:val="%6."/>
      <w:lvlJc w:val="right"/>
      <w:pPr>
        <w:ind w:left="4320" w:hanging="180"/>
      </w:pPr>
    </w:lvl>
    <w:lvl w:ilvl="6" w:tplc="BD3E7BCC">
      <w:start w:val="1"/>
      <w:numFmt w:val="decimal"/>
      <w:lvlText w:val="%7."/>
      <w:lvlJc w:val="left"/>
      <w:pPr>
        <w:ind w:left="5040" w:hanging="360"/>
      </w:pPr>
    </w:lvl>
    <w:lvl w:ilvl="7" w:tplc="E1CA8118">
      <w:start w:val="1"/>
      <w:numFmt w:val="lowerLetter"/>
      <w:lvlText w:val="%8."/>
      <w:lvlJc w:val="left"/>
      <w:pPr>
        <w:ind w:left="5760" w:hanging="360"/>
      </w:pPr>
    </w:lvl>
    <w:lvl w:ilvl="8" w:tplc="119264A6">
      <w:start w:val="1"/>
      <w:numFmt w:val="lowerRoman"/>
      <w:lvlText w:val="%9."/>
      <w:lvlJc w:val="right"/>
      <w:pPr>
        <w:ind w:left="6480" w:hanging="180"/>
      </w:pPr>
    </w:lvl>
  </w:abstractNum>
  <w:num w:numId="1" w16cid:durableId="1837455102">
    <w:abstractNumId w:val="4"/>
  </w:num>
  <w:num w:numId="2" w16cid:durableId="1224869597">
    <w:abstractNumId w:val="2"/>
  </w:num>
  <w:num w:numId="3" w16cid:durableId="207962514">
    <w:abstractNumId w:val="7"/>
  </w:num>
  <w:num w:numId="4" w16cid:durableId="1754469044">
    <w:abstractNumId w:val="1"/>
  </w:num>
  <w:num w:numId="5" w16cid:durableId="226720941">
    <w:abstractNumId w:val="9"/>
  </w:num>
  <w:num w:numId="6" w16cid:durableId="170340953">
    <w:abstractNumId w:val="5"/>
  </w:num>
  <w:num w:numId="7" w16cid:durableId="1861310870">
    <w:abstractNumId w:val="6"/>
  </w:num>
  <w:num w:numId="8" w16cid:durableId="924220657">
    <w:abstractNumId w:val="0"/>
  </w:num>
  <w:num w:numId="9" w16cid:durableId="740491545">
    <w:abstractNumId w:val="3"/>
  </w:num>
  <w:num w:numId="10" w16cid:durableId="5372823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E885FB8"/>
    <w:rsid w:val="000272A0"/>
    <w:rsid w:val="000331C7"/>
    <w:rsid w:val="00067BB0"/>
    <w:rsid w:val="00091A81"/>
    <w:rsid w:val="000B0E36"/>
    <w:rsid w:val="000B350D"/>
    <w:rsid w:val="000B438D"/>
    <w:rsid w:val="000C1094"/>
    <w:rsid w:val="000D2EF9"/>
    <w:rsid w:val="000F4699"/>
    <w:rsid w:val="00117AEC"/>
    <w:rsid w:val="001A396B"/>
    <w:rsid w:val="001A4624"/>
    <w:rsid w:val="001C7371"/>
    <w:rsid w:val="001F1786"/>
    <w:rsid w:val="001F6241"/>
    <w:rsid w:val="00210FBC"/>
    <w:rsid w:val="00274468"/>
    <w:rsid w:val="00306909"/>
    <w:rsid w:val="003300F7"/>
    <w:rsid w:val="00337130"/>
    <w:rsid w:val="00392493"/>
    <w:rsid w:val="004356FB"/>
    <w:rsid w:val="004D7B32"/>
    <w:rsid w:val="004E787A"/>
    <w:rsid w:val="00530445"/>
    <w:rsid w:val="00587319"/>
    <w:rsid w:val="005A3F9C"/>
    <w:rsid w:val="005C53AF"/>
    <w:rsid w:val="006A117B"/>
    <w:rsid w:val="006A3BF0"/>
    <w:rsid w:val="006C5B23"/>
    <w:rsid w:val="006F34D9"/>
    <w:rsid w:val="006F5A5D"/>
    <w:rsid w:val="0076117E"/>
    <w:rsid w:val="00771247"/>
    <w:rsid w:val="00776A6B"/>
    <w:rsid w:val="007C9FE4"/>
    <w:rsid w:val="00840DDB"/>
    <w:rsid w:val="008E3392"/>
    <w:rsid w:val="00913065"/>
    <w:rsid w:val="0095322C"/>
    <w:rsid w:val="009B404D"/>
    <w:rsid w:val="009D6DEA"/>
    <w:rsid w:val="00A902AC"/>
    <w:rsid w:val="00A928BA"/>
    <w:rsid w:val="00AF4A7B"/>
    <w:rsid w:val="00B32DA4"/>
    <w:rsid w:val="00B522FF"/>
    <w:rsid w:val="00B972F4"/>
    <w:rsid w:val="00BC2FEB"/>
    <w:rsid w:val="00BC7D44"/>
    <w:rsid w:val="00BE7240"/>
    <w:rsid w:val="00C6268C"/>
    <w:rsid w:val="00C72964"/>
    <w:rsid w:val="00D626DE"/>
    <w:rsid w:val="00D70633"/>
    <w:rsid w:val="00D94B64"/>
    <w:rsid w:val="00DA06D5"/>
    <w:rsid w:val="00DC1379"/>
    <w:rsid w:val="00DC5031"/>
    <w:rsid w:val="00DC5D27"/>
    <w:rsid w:val="00E20C43"/>
    <w:rsid w:val="00E44D86"/>
    <w:rsid w:val="00EE6E97"/>
    <w:rsid w:val="00F15B51"/>
    <w:rsid w:val="00F67585"/>
    <w:rsid w:val="00FD4208"/>
    <w:rsid w:val="0123F07D"/>
    <w:rsid w:val="017C1C7B"/>
    <w:rsid w:val="019A7F7A"/>
    <w:rsid w:val="01AA26C8"/>
    <w:rsid w:val="01FC1BFC"/>
    <w:rsid w:val="022790E6"/>
    <w:rsid w:val="0248C7E9"/>
    <w:rsid w:val="02AE532E"/>
    <w:rsid w:val="0320243C"/>
    <w:rsid w:val="03791003"/>
    <w:rsid w:val="03ABFF2B"/>
    <w:rsid w:val="048038C3"/>
    <w:rsid w:val="04B90E2B"/>
    <w:rsid w:val="04C98DED"/>
    <w:rsid w:val="050D846D"/>
    <w:rsid w:val="056B14ED"/>
    <w:rsid w:val="05F380A4"/>
    <w:rsid w:val="062A0945"/>
    <w:rsid w:val="06903254"/>
    <w:rsid w:val="06AA1E1D"/>
    <w:rsid w:val="06AF75FA"/>
    <w:rsid w:val="06B03BF4"/>
    <w:rsid w:val="071749D8"/>
    <w:rsid w:val="0730C67E"/>
    <w:rsid w:val="078715AF"/>
    <w:rsid w:val="078761EB"/>
    <w:rsid w:val="07F98697"/>
    <w:rsid w:val="08132095"/>
    <w:rsid w:val="093BDFFA"/>
    <w:rsid w:val="0951E301"/>
    <w:rsid w:val="09795F42"/>
    <w:rsid w:val="09B92EBD"/>
    <w:rsid w:val="09E534DD"/>
    <w:rsid w:val="0A336B4B"/>
    <w:rsid w:val="0A3A599C"/>
    <w:rsid w:val="0A4FC5A3"/>
    <w:rsid w:val="0AA2C075"/>
    <w:rsid w:val="0ADF6A06"/>
    <w:rsid w:val="0B092B68"/>
    <w:rsid w:val="0B731875"/>
    <w:rsid w:val="0B821F02"/>
    <w:rsid w:val="0B8E61A0"/>
    <w:rsid w:val="0B967647"/>
    <w:rsid w:val="0BD8711B"/>
    <w:rsid w:val="0C26D3A5"/>
    <w:rsid w:val="0C4C7152"/>
    <w:rsid w:val="0C4DB57C"/>
    <w:rsid w:val="0CC3D6BC"/>
    <w:rsid w:val="0CE577CA"/>
    <w:rsid w:val="0D0E9BFD"/>
    <w:rsid w:val="0D5DB9F2"/>
    <w:rsid w:val="0D7148E4"/>
    <w:rsid w:val="0DE25352"/>
    <w:rsid w:val="0E23FFF7"/>
    <w:rsid w:val="0E423CE4"/>
    <w:rsid w:val="0E71FF54"/>
    <w:rsid w:val="0E76F614"/>
    <w:rsid w:val="0E87F345"/>
    <w:rsid w:val="0E9CF6C9"/>
    <w:rsid w:val="0F8D7CCD"/>
    <w:rsid w:val="0F948C03"/>
    <w:rsid w:val="1007133A"/>
    <w:rsid w:val="10211C61"/>
    <w:rsid w:val="10440191"/>
    <w:rsid w:val="10451E39"/>
    <w:rsid w:val="1053E0C7"/>
    <w:rsid w:val="10A7620E"/>
    <w:rsid w:val="1122380A"/>
    <w:rsid w:val="114F5A6D"/>
    <w:rsid w:val="11680DEF"/>
    <w:rsid w:val="1193BAF3"/>
    <w:rsid w:val="11A38549"/>
    <w:rsid w:val="121C9DBB"/>
    <w:rsid w:val="124E619C"/>
    <w:rsid w:val="1251F03A"/>
    <w:rsid w:val="1293A411"/>
    <w:rsid w:val="12A9A3ED"/>
    <w:rsid w:val="12C18711"/>
    <w:rsid w:val="12CF9CC8"/>
    <w:rsid w:val="13506FEA"/>
    <w:rsid w:val="13C9A696"/>
    <w:rsid w:val="140A709C"/>
    <w:rsid w:val="14749EA0"/>
    <w:rsid w:val="148BC93F"/>
    <w:rsid w:val="14B97C4A"/>
    <w:rsid w:val="156B874A"/>
    <w:rsid w:val="159DC1D9"/>
    <w:rsid w:val="1600E7D3"/>
    <w:rsid w:val="16125715"/>
    <w:rsid w:val="16288A18"/>
    <w:rsid w:val="16397596"/>
    <w:rsid w:val="16A6CD2F"/>
    <w:rsid w:val="16BF024A"/>
    <w:rsid w:val="172C4B08"/>
    <w:rsid w:val="172D8B46"/>
    <w:rsid w:val="178F0C07"/>
    <w:rsid w:val="179AC8FE"/>
    <w:rsid w:val="1826D5FD"/>
    <w:rsid w:val="182E727C"/>
    <w:rsid w:val="1883C65A"/>
    <w:rsid w:val="18C67F65"/>
    <w:rsid w:val="198CD2F0"/>
    <w:rsid w:val="19A2ED4F"/>
    <w:rsid w:val="1A26FB72"/>
    <w:rsid w:val="1A5B479C"/>
    <w:rsid w:val="1A9CD77B"/>
    <w:rsid w:val="1A9E9E1E"/>
    <w:rsid w:val="1B25D784"/>
    <w:rsid w:val="1B77EEA3"/>
    <w:rsid w:val="1BD600CC"/>
    <w:rsid w:val="1BE43C2C"/>
    <w:rsid w:val="1C011C94"/>
    <w:rsid w:val="1C6F53A1"/>
    <w:rsid w:val="1C8A29FF"/>
    <w:rsid w:val="1CDE48A1"/>
    <w:rsid w:val="1D11AED3"/>
    <w:rsid w:val="1D9FE5D6"/>
    <w:rsid w:val="1E1B2E53"/>
    <w:rsid w:val="1E4E0922"/>
    <w:rsid w:val="1EA6DDCD"/>
    <w:rsid w:val="1EF75550"/>
    <w:rsid w:val="1F53064F"/>
    <w:rsid w:val="1F5CD6CE"/>
    <w:rsid w:val="1F5D6313"/>
    <w:rsid w:val="1F779C1B"/>
    <w:rsid w:val="1F818D3E"/>
    <w:rsid w:val="202203BD"/>
    <w:rsid w:val="20262DA2"/>
    <w:rsid w:val="2053470A"/>
    <w:rsid w:val="2054A360"/>
    <w:rsid w:val="206975AC"/>
    <w:rsid w:val="208F9A84"/>
    <w:rsid w:val="20931884"/>
    <w:rsid w:val="2098205A"/>
    <w:rsid w:val="21F6C816"/>
    <w:rsid w:val="220152F0"/>
    <w:rsid w:val="223E9DAB"/>
    <w:rsid w:val="22A4D08F"/>
    <w:rsid w:val="22E14F19"/>
    <w:rsid w:val="23B87EC4"/>
    <w:rsid w:val="240135BE"/>
    <w:rsid w:val="24801686"/>
    <w:rsid w:val="24E095D5"/>
    <w:rsid w:val="250AFC3B"/>
    <w:rsid w:val="25C61551"/>
    <w:rsid w:val="25CAB4E2"/>
    <w:rsid w:val="25F6F15E"/>
    <w:rsid w:val="25FD10FE"/>
    <w:rsid w:val="26080A99"/>
    <w:rsid w:val="261010F9"/>
    <w:rsid w:val="2628C199"/>
    <w:rsid w:val="26317446"/>
    <w:rsid w:val="26962BA4"/>
    <w:rsid w:val="26BA954A"/>
    <w:rsid w:val="271ED732"/>
    <w:rsid w:val="27636387"/>
    <w:rsid w:val="277794A0"/>
    <w:rsid w:val="27892BE0"/>
    <w:rsid w:val="27C38022"/>
    <w:rsid w:val="281781EB"/>
    <w:rsid w:val="28438348"/>
    <w:rsid w:val="28C3BA57"/>
    <w:rsid w:val="2979902F"/>
    <w:rsid w:val="2A3FBFB5"/>
    <w:rsid w:val="2B2BA04F"/>
    <w:rsid w:val="2B31D6CB"/>
    <w:rsid w:val="2B3AC6BF"/>
    <w:rsid w:val="2B95A9F7"/>
    <w:rsid w:val="2B9B2A32"/>
    <w:rsid w:val="2C152C11"/>
    <w:rsid w:val="2CACC293"/>
    <w:rsid w:val="2CF3A1E7"/>
    <w:rsid w:val="2D024214"/>
    <w:rsid w:val="2DCB58EE"/>
    <w:rsid w:val="2E1600CC"/>
    <w:rsid w:val="2E4B6D7F"/>
    <w:rsid w:val="2E7FAEE3"/>
    <w:rsid w:val="2ECD6528"/>
    <w:rsid w:val="2EE0B4B2"/>
    <w:rsid w:val="2EF13D59"/>
    <w:rsid w:val="2F1030D7"/>
    <w:rsid w:val="30536E45"/>
    <w:rsid w:val="307E099B"/>
    <w:rsid w:val="30E64209"/>
    <w:rsid w:val="30F89E77"/>
    <w:rsid w:val="310170AC"/>
    <w:rsid w:val="311F0BA8"/>
    <w:rsid w:val="31250791"/>
    <w:rsid w:val="31C0DADA"/>
    <w:rsid w:val="31EE312F"/>
    <w:rsid w:val="3272A688"/>
    <w:rsid w:val="32FD2C00"/>
    <w:rsid w:val="3350C43A"/>
    <w:rsid w:val="33E1F90E"/>
    <w:rsid w:val="3489F152"/>
    <w:rsid w:val="34A904E1"/>
    <w:rsid w:val="34C525B8"/>
    <w:rsid w:val="34F29318"/>
    <w:rsid w:val="35397AD2"/>
    <w:rsid w:val="3545D452"/>
    <w:rsid w:val="36100B49"/>
    <w:rsid w:val="36598EF9"/>
    <w:rsid w:val="36D67DEC"/>
    <w:rsid w:val="36F8BF87"/>
    <w:rsid w:val="371C0853"/>
    <w:rsid w:val="376165FF"/>
    <w:rsid w:val="37EAE4FC"/>
    <w:rsid w:val="38045220"/>
    <w:rsid w:val="38053E3B"/>
    <w:rsid w:val="38344B81"/>
    <w:rsid w:val="3884A649"/>
    <w:rsid w:val="3888F9AC"/>
    <w:rsid w:val="38A2F5C3"/>
    <w:rsid w:val="38C80975"/>
    <w:rsid w:val="38F1C955"/>
    <w:rsid w:val="392769DC"/>
    <w:rsid w:val="39650776"/>
    <w:rsid w:val="39ACD95E"/>
    <w:rsid w:val="39F3EB38"/>
    <w:rsid w:val="3A2B108B"/>
    <w:rsid w:val="3A38DD79"/>
    <w:rsid w:val="3ABAF115"/>
    <w:rsid w:val="3B4B1696"/>
    <w:rsid w:val="3BA4F3A0"/>
    <w:rsid w:val="3BCD9738"/>
    <w:rsid w:val="3BD61FE7"/>
    <w:rsid w:val="3C244C90"/>
    <w:rsid w:val="3C41C7CC"/>
    <w:rsid w:val="3C5F7696"/>
    <w:rsid w:val="3C7CE5F4"/>
    <w:rsid w:val="3CA3943F"/>
    <w:rsid w:val="3CBC4801"/>
    <w:rsid w:val="3CE80E71"/>
    <w:rsid w:val="3CFF91DF"/>
    <w:rsid w:val="3D892B2B"/>
    <w:rsid w:val="3E1CB8F9"/>
    <w:rsid w:val="3E4F21F2"/>
    <w:rsid w:val="3E885FB8"/>
    <w:rsid w:val="3EAC4D4D"/>
    <w:rsid w:val="3EBF41A5"/>
    <w:rsid w:val="3ECB95AE"/>
    <w:rsid w:val="3F74A609"/>
    <w:rsid w:val="3FAAC579"/>
    <w:rsid w:val="3FB15E95"/>
    <w:rsid w:val="3FBF4FBD"/>
    <w:rsid w:val="400BB13D"/>
    <w:rsid w:val="4012F199"/>
    <w:rsid w:val="401A48F6"/>
    <w:rsid w:val="4030FD4A"/>
    <w:rsid w:val="403A94DD"/>
    <w:rsid w:val="4091D9F3"/>
    <w:rsid w:val="4094C69D"/>
    <w:rsid w:val="40AC1DE8"/>
    <w:rsid w:val="412A8A37"/>
    <w:rsid w:val="414A3FF5"/>
    <w:rsid w:val="418C9815"/>
    <w:rsid w:val="41A3A179"/>
    <w:rsid w:val="41AFB5BC"/>
    <w:rsid w:val="41D45FF3"/>
    <w:rsid w:val="41F5CF2F"/>
    <w:rsid w:val="429BBAD0"/>
    <w:rsid w:val="429BE41D"/>
    <w:rsid w:val="42A74943"/>
    <w:rsid w:val="42B456D9"/>
    <w:rsid w:val="42EF21EF"/>
    <w:rsid w:val="42FFD66F"/>
    <w:rsid w:val="43FF56A3"/>
    <w:rsid w:val="44080F33"/>
    <w:rsid w:val="4419B5EB"/>
    <w:rsid w:val="44D707BC"/>
    <w:rsid w:val="450B5006"/>
    <w:rsid w:val="45FCF8A1"/>
    <w:rsid w:val="4737F2DF"/>
    <w:rsid w:val="4757FF38"/>
    <w:rsid w:val="475CAD4E"/>
    <w:rsid w:val="4768F8B4"/>
    <w:rsid w:val="476F84AF"/>
    <w:rsid w:val="4812C79D"/>
    <w:rsid w:val="481C0841"/>
    <w:rsid w:val="4842518A"/>
    <w:rsid w:val="489149B8"/>
    <w:rsid w:val="48DE0334"/>
    <w:rsid w:val="48E73310"/>
    <w:rsid w:val="49271E3F"/>
    <w:rsid w:val="4959DAC7"/>
    <w:rsid w:val="4961680A"/>
    <w:rsid w:val="496B75D3"/>
    <w:rsid w:val="4A07A17B"/>
    <w:rsid w:val="4A1D8758"/>
    <w:rsid w:val="4A5A3AA5"/>
    <w:rsid w:val="4A5D0EF4"/>
    <w:rsid w:val="4AB3E11C"/>
    <w:rsid w:val="4AC8AEA3"/>
    <w:rsid w:val="4AE209EE"/>
    <w:rsid w:val="4AE51C25"/>
    <w:rsid w:val="4B2EA018"/>
    <w:rsid w:val="4B4EA209"/>
    <w:rsid w:val="4B70C583"/>
    <w:rsid w:val="4B918012"/>
    <w:rsid w:val="4B9C1AD3"/>
    <w:rsid w:val="4BA10020"/>
    <w:rsid w:val="4BBBDA9D"/>
    <w:rsid w:val="4C001DD8"/>
    <w:rsid w:val="4C1729D4"/>
    <w:rsid w:val="4C997536"/>
    <w:rsid w:val="4D178751"/>
    <w:rsid w:val="4D62AF16"/>
    <w:rsid w:val="4D7469CC"/>
    <w:rsid w:val="4D7B4FB2"/>
    <w:rsid w:val="4D94BB26"/>
    <w:rsid w:val="4DAFE0C3"/>
    <w:rsid w:val="4DE1CDEA"/>
    <w:rsid w:val="4E17CF00"/>
    <w:rsid w:val="4E2F75CE"/>
    <w:rsid w:val="4E67CB61"/>
    <w:rsid w:val="4F1ACC10"/>
    <w:rsid w:val="4F49B752"/>
    <w:rsid w:val="4F585A97"/>
    <w:rsid w:val="4F6B5822"/>
    <w:rsid w:val="4F8FBE9C"/>
    <w:rsid w:val="4F95B02B"/>
    <w:rsid w:val="504B4881"/>
    <w:rsid w:val="506D0E64"/>
    <w:rsid w:val="5099FFD1"/>
    <w:rsid w:val="518BE0D8"/>
    <w:rsid w:val="5195E8AE"/>
    <w:rsid w:val="52241AEA"/>
    <w:rsid w:val="52361F13"/>
    <w:rsid w:val="525B67DE"/>
    <w:rsid w:val="5280DE75"/>
    <w:rsid w:val="52C6BC17"/>
    <w:rsid w:val="533054B0"/>
    <w:rsid w:val="533F046D"/>
    <w:rsid w:val="5353E75A"/>
    <w:rsid w:val="537C0AFF"/>
    <w:rsid w:val="53F7B157"/>
    <w:rsid w:val="5464A88C"/>
    <w:rsid w:val="5544D73D"/>
    <w:rsid w:val="55FFF4A2"/>
    <w:rsid w:val="56167FBA"/>
    <w:rsid w:val="56322201"/>
    <w:rsid w:val="56479F7B"/>
    <w:rsid w:val="5651D258"/>
    <w:rsid w:val="565A002C"/>
    <w:rsid w:val="5724A3E6"/>
    <w:rsid w:val="5755D576"/>
    <w:rsid w:val="57643D12"/>
    <w:rsid w:val="57D2BC4B"/>
    <w:rsid w:val="580857A5"/>
    <w:rsid w:val="5817FB0D"/>
    <w:rsid w:val="585B7216"/>
    <w:rsid w:val="5860FF8A"/>
    <w:rsid w:val="58612F5E"/>
    <w:rsid w:val="588E0976"/>
    <w:rsid w:val="58BFAE2E"/>
    <w:rsid w:val="58D312D1"/>
    <w:rsid w:val="58D6F22D"/>
    <w:rsid w:val="590DA248"/>
    <w:rsid w:val="59323F1E"/>
    <w:rsid w:val="59A7D0E9"/>
    <w:rsid w:val="59ED49AE"/>
    <w:rsid w:val="5A068286"/>
    <w:rsid w:val="5A242AB4"/>
    <w:rsid w:val="5AAE430A"/>
    <w:rsid w:val="5AFA3D5F"/>
    <w:rsid w:val="5B336D3D"/>
    <w:rsid w:val="5B767D32"/>
    <w:rsid w:val="5BB77B84"/>
    <w:rsid w:val="5BE0143C"/>
    <w:rsid w:val="5C45AA1C"/>
    <w:rsid w:val="5C67C47D"/>
    <w:rsid w:val="5C7EA7E4"/>
    <w:rsid w:val="5D38859E"/>
    <w:rsid w:val="5D4DA855"/>
    <w:rsid w:val="5D86E778"/>
    <w:rsid w:val="5DA75352"/>
    <w:rsid w:val="5E30EE5A"/>
    <w:rsid w:val="5E3DA0C4"/>
    <w:rsid w:val="5EE337B1"/>
    <w:rsid w:val="5EE9269A"/>
    <w:rsid w:val="5EFB13D3"/>
    <w:rsid w:val="5F2D2CC8"/>
    <w:rsid w:val="5FEF91CF"/>
    <w:rsid w:val="6000B373"/>
    <w:rsid w:val="600A1B9E"/>
    <w:rsid w:val="600DA8DD"/>
    <w:rsid w:val="6052DAE2"/>
    <w:rsid w:val="6053DF5B"/>
    <w:rsid w:val="607B9FB2"/>
    <w:rsid w:val="6115F75C"/>
    <w:rsid w:val="6132A72E"/>
    <w:rsid w:val="61501F9C"/>
    <w:rsid w:val="616BC3DA"/>
    <w:rsid w:val="61C667F2"/>
    <w:rsid w:val="61C9527A"/>
    <w:rsid w:val="61D96C31"/>
    <w:rsid w:val="6210C8BC"/>
    <w:rsid w:val="6238E690"/>
    <w:rsid w:val="629B8170"/>
    <w:rsid w:val="6359E45B"/>
    <w:rsid w:val="63C6870D"/>
    <w:rsid w:val="649F658E"/>
    <w:rsid w:val="64FB97B5"/>
    <w:rsid w:val="658B7F9B"/>
    <w:rsid w:val="65A617CD"/>
    <w:rsid w:val="66529147"/>
    <w:rsid w:val="668407EB"/>
    <w:rsid w:val="66E70453"/>
    <w:rsid w:val="67420243"/>
    <w:rsid w:val="67690B68"/>
    <w:rsid w:val="676CC170"/>
    <w:rsid w:val="67A414DE"/>
    <w:rsid w:val="67E05C0D"/>
    <w:rsid w:val="67EF1668"/>
    <w:rsid w:val="67F3E5F5"/>
    <w:rsid w:val="6837F1C6"/>
    <w:rsid w:val="684C8A5B"/>
    <w:rsid w:val="686F94AE"/>
    <w:rsid w:val="68827D44"/>
    <w:rsid w:val="69393CBC"/>
    <w:rsid w:val="69433DD9"/>
    <w:rsid w:val="695195D9"/>
    <w:rsid w:val="696B5B19"/>
    <w:rsid w:val="6A23BB0B"/>
    <w:rsid w:val="6AB4D437"/>
    <w:rsid w:val="6B8B63C1"/>
    <w:rsid w:val="6B97E405"/>
    <w:rsid w:val="6C27A99C"/>
    <w:rsid w:val="6C8AB044"/>
    <w:rsid w:val="6D0B66CC"/>
    <w:rsid w:val="6D386B88"/>
    <w:rsid w:val="6DBDA810"/>
    <w:rsid w:val="6DEF172B"/>
    <w:rsid w:val="6E1623B8"/>
    <w:rsid w:val="6E48715A"/>
    <w:rsid w:val="6E61BF56"/>
    <w:rsid w:val="6ECCE7FC"/>
    <w:rsid w:val="6EF40B03"/>
    <w:rsid w:val="6F33B736"/>
    <w:rsid w:val="6F8C632A"/>
    <w:rsid w:val="6F9E9C9D"/>
    <w:rsid w:val="6FD6D743"/>
    <w:rsid w:val="6FE21B21"/>
    <w:rsid w:val="6FE63B1F"/>
    <w:rsid w:val="702C2D64"/>
    <w:rsid w:val="7033F363"/>
    <w:rsid w:val="706F9976"/>
    <w:rsid w:val="70DA1BD6"/>
    <w:rsid w:val="712098D2"/>
    <w:rsid w:val="719323C5"/>
    <w:rsid w:val="71B266B1"/>
    <w:rsid w:val="71B32DEE"/>
    <w:rsid w:val="71FC6747"/>
    <w:rsid w:val="72164BBA"/>
    <w:rsid w:val="721A23CF"/>
    <w:rsid w:val="7303DFF5"/>
    <w:rsid w:val="732610D3"/>
    <w:rsid w:val="73639322"/>
    <w:rsid w:val="73D15DCA"/>
    <w:rsid w:val="73D65E74"/>
    <w:rsid w:val="73F5A26E"/>
    <w:rsid w:val="7404CC1E"/>
    <w:rsid w:val="74360127"/>
    <w:rsid w:val="744A8958"/>
    <w:rsid w:val="747D91CF"/>
    <w:rsid w:val="74CE85D4"/>
    <w:rsid w:val="7511144B"/>
    <w:rsid w:val="7529FA2B"/>
    <w:rsid w:val="758F26D5"/>
    <w:rsid w:val="75B70C7E"/>
    <w:rsid w:val="75EDBA78"/>
    <w:rsid w:val="7604C57B"/>
    <w:rsid w:val="76342D7E"/>
    <w:rsid w:val="764F032A"/>
    <w:rsid w:val="7688B29E"/>
    <w:rsid w:val="76B540AF"/>
    <w:rsid w:val="76C84FE5"/>
    <w:rsid w:val="76CAEBFC"/>
    <w:rsid w:val="76D26663"/>
    <w:rsid w:val="774D791E"/>
    <w:rsid w:val="7776A67D"/>
    <w:rsid w:val="77A1C3EA"/>
    <w:rsid w:val="77B22A62"/>
    <w:rsid w:val="784B8595"/>
    <w:rsid w:val="78B60B25"/>
    <w:rsid w:val="79105B77"/>
    <w:rsid w:val="7944EBB1"/>
    <w:rsid w:val="7A0B8856"/>
    <w:rsid w:val="7A44C622"/>
    <w:rsid w:val="7AF50110"/>
    <w:rsid w:val="7B0D0C77"/>
    <w:rsid w:val="7B1E20A2"/>
    <w:rsid w:val="7B20C067"/>
    <w:rsid w:val="7C0B752E"/>
    <w:rsid w:val="7C30623B"/>
    <w:rsid w:val="7C544872"/>
    <w:rsid w:val="7D085F0E"/>
    <w:rsid w:val="7D1E92AD"/>
    <w:rsid w:val="7D5C2016"/>
    <w:rsid w:val="7D5D006F"/>
    <w:rsid w:val="7D8A73A6"/>
    <w:rsid w:val="7DBC443C"/>
    <w:rsid w:val="7E060037"/>
    <w:rsid w:val="7E5CA75F"/>
    <w:rsid w:val="7E6B5646"/>
    <w:rsid w:val="7E818ACD"/>
    <w:rsid w:val="7ECE9596"/>
    <w:rsid w:val="7F6E57D7"/>
    <w:rsid w:val="7F7B6037"/>
    <w:rsid w:val="7F8C6BE2"/>
    <w:rsid w:val="7F959F23"/>
    <w:rsid w:val="7FA50A98"/>
    <w:rsid w:val="7FF029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85FB8"/>
  <w15:chartTrackingRefBased/>
  <w15:docId w15:val="{640491FE-3B2D-4B2A-BC47-D5A58460C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B438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B438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B438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iPriority w:val="99"/>
    <w:semiHidden/>
    <w:unhideWhenUsed/>
    <w:rsid w:val="00E44D86"/>
    <w:rPr>
      <w:sz w:val="16"/>
      <w:szCs w:val="16"/>
    </w:rPr>
  </w:style>
  <w:style w:type="paragraph" w:styleId="CommentText">
    <w:name w:val="annotation text"/>
    <w:basedOn w:val="Normal"/>
    <w:link w:val="CommentTextChar"/>
    <w:uiPriority w:val="99"/>
    <w:unhideWhenUsed/>
    <w:rsid w:val="00E44D86"/>
    <w:pPr>
      <w:spacing w:line="240" w:lineRule="auto"/>
    </w:pPr>
    <w:rPr>
      <w:sz w:val="20"/>
      <w:szCs w:val="20"/>
    </w:rPr>
  </w:style>
  <w:style w:type="character" w:customStyle="1" w:styleId="CommentTextChar">
    <w:name w:val="Comment Text Char"/>
    <w:basedOn w:val="DefaultParagraphFont"/>
    <w:link w:val="CommentText"/>
    <w:uiPriority w:val="99"/>
    <w:rsid w:val="00E44D86"/>
    <w:rPr>
      <w:sz w:val="20"/>
      <w:szCs w:val="20"/>
    </w:rPr>
  </w:style>
  <w:style w:type="paragraph" w:styleId="CommentSubject">
    <w:name w:val="annotation subject"/>
    <w:basedOn w:val="CommentText"/>
    <w:next w:val="CommentText"/>
    <w:link w:val="CommentSubjectChar"/>
    <w:uiPriority w:val="99"/>
    <w:semiHidden/>
    <w:unhideWhenUsed/>
    <w:rsid w:val="00E44D86"/>
    <w:rPr>
      <w:b/>
      <w:bCs/>
    </w:rPr>
  </w:style>
  <w:style w:type="character" w:customStyle="1" w:styleId="CommentSubjectChar">
    <w:name w:val="Comment Subject Char"/>
    <w:basedOn w:val="CommentTextChar"/>
    <w:link w:val="CommentSubject"/>
    <w:uiPriority w:val="99"/>
    <w:semiHidden/>
    <w:rsid w:val="00E44D86"/>
    <w:rPr>
      <w:b/>
      <w:bCs/>
      <w:sz w:val="20"/>
      <w:szCs w:val="20"/>
    </w:rPr>
  </w:style>
  <w:style w:type="character" w:customStyle="1" w:styleId="Heading2Char">
    <w:name w:val="Heading 2 Char"/>
    <w:basedOn w:val="DefaultParagraphFont"/>
    <w:link w:val="Heading2"/>
    <w:uiPriority w:val="9"/>
    <w:rsid w:val="000B438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B438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B438D"/>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7611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117E"/>
  </w:style>
  <w:style w:type="paragraph" w:styleId="Footer">
    <w:name w:val="footer"/>
    <w:basedOn w:val="Normal"/>
    <w:link w:val="FooterChar"/>
    <w:uiPriority w:val="99"/>
    <w:unhideWhenUsed/>
    <w:rsid w:val="007611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1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wnofchapelhill.org/streamteam" TargetMode="External"/><Relationship Id="rId24" Type="http://schemas.openxmlformats.org/officeDocument/2006/relationships/image" Target="media/image14.jp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898859EFE6F74BAB1B66AFC5CD9A6B" ma:contentTypeVersion="15" ma:contentTypeDescription="Create a new document." ma:contentTypeScope="" ma:versionID="c9d5c7af5029636b92d36c0a2487b4cc">
  <xsd:schema xmlns:xsd="http://www.w3.org/2001/XMLSchema" xmlns:xs="http://www.w3.org/2001/XMLSchema" xmlns:p="http://schemas.microsoft.com/office/2006/metadata/properties" xmlns:ns2="b33beba8-e724-48dc-ae63-b541fb3e9635" xmlns:ns3="01ec39ed-661f-4fa8-9a37-c4cf2beeefbc" targetNamespace="http://schemas.microsoft.com/office/2006/metadata/properties" ma:root="true" ma:fieldsID="a02cf887e5ae3ae80f900f969abd7f40" ns2:_="" ns3:_="">
    <xsd:import namespace="b33beba8-e724-48dc-ae63-b541fb3e9635"/>
    <xsd:import namespace="01ec39ed-661f-4fa8-9a37-c4cf2beeefb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3beba8-e724-48dc-ae63-b541fb3e96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136bb97-0631-40d9-9647-2864a226602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ec39ed-661f-4fa8-9a37-c4cf2beeef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7439b6c-ed8c-4319-ba21-7be2f328a541}" ma:internalName="TaxCatchAll" ma:showField="CatchAllData" ma:web="01ec39ed-661f-4fa8-9a37-c4cf2beeef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33beba8-e724-48dc-ae63-b541fb3e9635">
      <Terms xmlns="http://schemas.microsoft.com/office/infopath/2007/PartnerControls"/>
    </lcf76f155ced4ddcb4097134ff3c332f>
    <TaxCatchAll xmlns="01ec39ed-661f-4fa8-9a37-c4cf2beeefb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C4572E-B98D-4EF4-834B-785E069560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3beba8-e724-48dc-ae63-b541fb3e9635"/>
    <ds:schemaRef ds:uri="01ec39ed-661f-4fa8-9a37-c4cf2beeef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2919D0-A07F-45C3-AD5E-9B5DB65FC756}">
  <ds:schemaRefs>
    <ds:schemaRef ds:uri="http://schemas.microsoft.com/office/2006/metadata/properties"/>
    <ds:schemaRef ds:uri="http://schemas.microsoft.com/office/infopath/2007/PartnerControls"/>
    <ds:schemaRef ds:uri="b33beba8-e724-48dc-ae63-b541fb3e9635"/>
    <ds:schemaRef ds:uri="01ec39ed-661f-4fa8-9a37-c4cf2beeefbc"/>
  </ds:schemaRefs>
</ds:datastoreItem>
</file>

<file path=customXml/itemProps3.xml><?xml version="1.0" encoding="utf-8"?>
<ds:datastoreItem xmlns:ds="http://schemas.openxmlformats.org/officeDocument/2006/customXml" ds:itemID="{7C2F03A6-F1DE-4B8C-B3E2-6B8E391BF2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2750</Words>
  <Characters>15677</Characters>
  <Application>Microsoft Office Word</Application>
  <DocSecurity>0</DocSecurity>
  <Lines>130</Lines>
  <Paragraphs>36</Paragraphs>
  <ScaleCrop>false</ScaleCrop>
  <Company/>
  <LinksUpToDate>false</LinksUpToDate>
  <CharactersWithSpaces>18391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Flynt</dc:creator>
  <cp:keywords/>
  <dc:description/>
  <cp:lastModifiedBy>Sammy Bauer</cp:lastModifiedBy>
  <cp:revision>3</cp:revision>
  <dcterms:created xsi:type="dcterms:W3CDTF">2024-09-27T16:31:00Z</dcterms:created>
  <dcterms:modified xsi:type="dcterms:W3CDTF">2024-09-27T16:36:00Z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0x01010038898859EFE6F74BAB1B66AFC5CD9A6B</vt:lpwstr>
  </property>
  <property fmtid="{D5CDD505-2E9C-101B-9397-08002B2CF9AE}" pid="3" name="MediaServiceImageTags">
    <vt:lpwstr/>
  </property>
</Properties>
</file>